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15" w:rsidRPr="008A09E6" w:rsidRDefault="00B7120B" w:rsidP="00EC24A3">
      <w:pPr>
        <w:widowControl w:val="0"/>
        <w:suppressAutoHyphens/>
        <w:spacing w:after="0" w:line="240" w:lineRule="auto"/>
        <w:ind w:left="2" w:hangingChars="1" w:hanging="2"/>
        <w:textDirection w:val="btLr"/>
        <w:textAlignment w:val="top"/>
        <w:outlineLvl w:val="0"/>
        <w:rPr>
          <w:rFonts w:ascii="Times New Roman" w:hAnsi="Times New Roman"/>
          <w:b/>
          <w:bCs/>
          <w:position w:val="-1"/>
          <w:sz w:val="24"/>
          <w:szCs w:val="24"/>
          <w:lang w:val="ro-RO" w:eastAsia="zh-CN"/>
        </w:rPr>
      </w:pPr>
      <w:r w:rsidRPr="008A09E6">
        <w:rPr>
          <w:rFonts w:ascii="Times New Roman" w:hAnsi="Times New Roman"/>
          <w:b/>
          <w:bCs/>
          <w:position w:val="-1"/>
          <w:sz w:val="24"/>
          <w:szCs w:val="24"/>
          <w:lang w:val="ro-RO" w:eastAsia="zh-CN"/>
        </w:rPr>
        <w:t>Nr.</w:t>
      </w:r>
      <w:r w:rsidR="00F86B3C" w:rsidRPr="008A09E6">
        <w:rPr>
          <w:rFonts w:ascii="Times New Roman" w:hAnsi="Times New Roman"/>
          <w:b/>
          <w:bCs/>
          <w:position w:val="-1"/>
          <w:sz w:val="24"/>
          <w:szCs w:val="24"/>
          <w:lang w:val="ro-RO" w:eastAsia="zh-CN"/>
        </w:rPr>
        <w:t>12311/02.03.2023</w:t>
      </w:r>
    </w:p>
    <w:p w:rsidR="00387E15" w:rsidRPr="008A09E6" w:rsidRDefault="00B7120B" w:rsidP="00EC24A3">
      <w:pPr>
        <w:widowControl w:val="0"/>
        <w:suppressAutoHyphens/>
        <w:spacing w:after="0" w:line="240" w:lineRule="auto"/>
        <w:ind w:left="2" w:hangingChars="1" w:hanging="2"/>
        <w:jc w:val="center"/>
        <w:textDirection w:val="btLr"/>
        <w:textAlignment w:val="top"/>
        <w:outlineLvl w:val="0"/>
        <w:rPr>
          <w:rFonts w:ascii="Times New Roman" w:hAnsi="Times New Roman"/>
          <w:b/>
          <w:bCs/>
          <w:position w:val="-1"/>
          <w:sz w:val="24"/>
          <w:szCs w:val="24"/>
          <w:lang w:val="ro-RO" w:eastAsia="zh-CN"/>
        </w:rPr>
      </w:pPr>
      <w:r w:rsidRPr="008A09E6">
        <w:rPr>
          <w:rFonts w:ascii="Times New Roman" w:hAnsi="Times New Roman"/>
          <w:b/>
          <w:bCs/>
          <w:position w:val="-1"/>
          <w:sz w:val="24"/>
          <w:szCs w:val="24"/>
          <w:lang w:val="ro-RO" w:eastAsia="zh-CN"/>
        </w:rPr>
        <w:t>PROIECT DE HOTĂRÂRE</w:t>
      </w:r>
      <w:r w:rsidR="00387E15" w:rsidRPr="008A09E6">
        <w:rPr>
          <w:rFonts w:ascii="Times New Roman" w:hAnsi="Times New Roman"/>
          <w:b/>
          <w:bCs/>
          <w:position w:val="-1"/>
          <w:sz w:val="24"/>
          <w:szCs w:val="24"/>
          <w:lang w:val="ro-RO" w:eastAsia="zh-CN"/>
        </w:rPr>
        <w:t xml:space="preserve"> </w:t>
      </w:r>
    </w:p>
    <w:p w:rsidR="00387E15" w:rsidRPr="008A09E6" w:rsidRDefault="00387E15" w:rsidP="00EC24A3">
      <w:pPr>
        <w:spacing w:after="0" w:line="240" w:lineRule="auto"/>
        <w:jc w:val="center"/>
        <w:rPr>
          <w:rFonts w:ascii="Times New Roman" w:hAnsi="Times New Roman"/>
          <w:b/>
          <w:sz w:val="24"/>
          <w:szCs w:val="24"/>
          <w:lang w:val="ro-RO"/>
        </w:rPr>
      </w:pPr>
      <w:r w:rsidRPr="008A09E6">
        <w:rPr>
          <w:rFonts w:ascii="Times New Roman" w:hAnsi="Times New Roman"/>
          <w:b/>
          <w:sz w:val="24"/>
          <w:szCs w:val="24"/>
          <w:lang w:val="ro-RO"/>
        </w:rPr>
        <w:t>pentru aprobarea modificării și completării HCL nr. 241/2013 privind instituirea Normelor de bună gospodărire pe teritoriul municipiului Sfântu Gheorghe</w:t>
      </w:r>
    </w:p>
    <w:p w:rsidR="00387E15" w:rsidRPr="008A09E6" w:rsidRDefault="00387E15" w:rsidP="00EC24A3">
      <w:pPr>
        <w:spacing w:after="0" w:line="240" w:lineRule="auto"/>
        <w:jc w:val="center"/>
        <w:rPr>
          <w:rFonts w:ascii="Times New Roman" w:hAnsi="Times New Roman"/>
          <w:b/>
          <w:sz w:val="24"/>
          <w:szCs w:val="24"/>
          <w:lang w:val="ro-RO"/>
        </w:rPr>
      </w:pPr>
    </w:p>
    <w:p w:rsidR="00387E15" w:rsidRPr="008A09E6" w:rsidRDefault="00387E15" w:rsidP="00EC24A3">
      <w:pPr>
        <w:spacing w:after="0" w:line="240" w:lineRule="auto"/>
        <w:jc w:val="both"/>
        <w:rPr>
          <w:rFonts w:ascii="Times New Roman" w:hAnsi="Times New Roman"/>
          <w:b/>
          <w:sz w:val="24"/>
          <w:szCs w:val="24"/>
          <w:lang w:val="ro-RO"/>
        </w:rPr>
      </w:pPr>
      <w:r w:rsidRPr="008A09E6">
        <w:rPr>
          <w:rFonts w:ascii="Times New Roman" w:hAnsi="Times New Roman"/>
          <w:b/>
          <w:sz w:val="24"/>
          <w:szCs w:val="24"/>
          <w:lang w:val="ro-RO"/>
        </w:rPr>
        <w:tab/>
        <w:t>Consiliul Local al Municipiului Sfântu Gheorghe, în ședință ordinară;</w:t>
      </w:r>
    </w:p>
    <w:p w:rsidR="00B7120B"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sz w:val="24"/>
          <w:szCs w:val="24"/>
          <w:lang w:val="ro-RO"/>
        </w:rPr>
        <w:tab/>
      </w:r>
      <w:r w:rsidR="00B7120B" w:rsidRPr="008A09E6">
        <w:rPr>
          <w:rFonts w:ascii="Times New Roman" w:hAnsi="Times New Roman"/>
          <w:sz w:val="24"/>
          <w:szCs w:val="24"/>
          <w:lang w:val="ro-RO"/>
        </w:rPr>
        <w:t>Având în vedere Referatul de aprobare nr.</w:t>
      </w:r>
      <w:r w:rsidR="00F86B3C" w:rsidRPr="008A09E6">
        <w:rPr>
          <w:rFonts w:ascii="Times New Roman" w:hAnsi="Times New Roman"/>
          <w:sz w:val="24"/>
          <w:szCs w:val="24"/>
          <w:lang w:val="ro-RO"/>
        </w:rPr>
        <w:t xml:space="preserve">12310/02.03.2023 </w:t>
      </w:r>
      <w:r w:rsidR="00B7120B" w:rsidRPr="008A09E6">
        <w:rPr>
          <w:rFonts w:ascii="Times New Roman" w:hAnsi="Times New Roman"/>
          <w:sz w:val="24"/>
          <w:szCs w:val="24"/>
          <w:lang w:val="ro-RO"/>
        </w:rPr>
        <w:t>al viceprimarului municipiului Sfântu Gheorghe</w:t>
      </w:r>
      <w:r w:rsidR="007150A8" w:rsidRPr="008A09E6">
        <w:rPr>
          <w:rFonts w:ascii="Times New Roman" w:hAnsi="Times New Roman"/>
          <w:sz w:val="24"/>
          <w:szCs w:val="24"/>
          <w:lang w:val="ro-RO"/>
        </w:rPr>
        <w:t xml:space="preserve"> dl. Toth-Birtan Csaba;</w:t>
      </w:r>
    </w:p>
    <w:p w:rsidR="00B7120B" w:rsidRPr="008A09E6" w:rsidRDefault="00387E15"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 xml:space="preserve">Având în vedere Raportul de specialitate </w:t>
      </w:r>
      <w:r w:rsidR="004D72DE" w:rsidRPr="008A09E6">
        <w:rPr>
          <w:rFonts w:ascii="Times New Roman" w:hAnsi="Times New Roman"/>
          <w:sz w:val="24"/>
          <w:szCs w:val="24"/>
          <w:lang w:val="ro-RO"/>
        </w:rPr>
        <w:t>nr.</w:t>
      </w:r>
      <w:r w:rsidR="00F86B3C" w:rsidRPr="008A09E6">
        <w:rPr>
          <w:rFonts w:ascii="Times New Roman" w:hAnsi="Times New Roman"/>
          <w:sz w:val="24"/>
          <w:szCs w:val="24"/>
          <w:lang w:val="ro-RO"/>
        </w:rPr>
        <w:t>12309/02.03.2023</w:t>
      </w:r>
      <w:r w:rsidR="0083425F" w:rsidRPr="008A09E6">
        <w:rPr>
          <w:rFonts w:ascii="Times New Roman" w:hAnsi="Times New Roman"/>
          <w:sz w:val="24"/>
          <w:szCs w:val="24"/>
          <w:lang w:val="ro-RO"/>
        </w:rPr>
        <w:t xml:space="preserve"> al</w:t>
      </w:r>
      <w:r w:rsidR="004D72DE" w:rsidRPr="008A09E6">
        <w:rPr>
          <w:rFonts w:ascii="Times New Roman" w:hAnsi="Times New Roman"/>
          <w:sz w:val="24"/>
          <w:szCs w:val="24"/>
          <w:lang w:val="ro-RO"/>
        </w:rPr>
        <w:t xml:space="preserve"> </w:t>
      </w:r>
      <w:r w:rsidRPr="008A09E6">
        <w:rPr>
          <w:rFonts w:ascii="Times New Roman" w:hAnsi="Times New Roman"/>
          <w:sz w:val="24"/>
          <w:szCs w:val="24"/>
          <w:lang w:val="ro-RO"/>
        </w:rPr>
        <w:t>Direcției de Gospodărire Comunală din cadrul Primăriei municipiului Sfântu Gheorghe;</w:t>
      </w:r>
    </w:p>
    <w:p w:rsidR="004D72DE" w:rsidRPr="008A09E6" w:rsidRDefault="004D72DE"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Având în vedere referatele Comisiilor de specialitate ale Consiliului Local al municipiului Sfântu Gheorghe;</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sz w:val="24"/>
          <w:szCs w:val="24"/>
          <w:lang w:val="ro-RO"/>
        </w:rPr>
        <w:tab/>
        <w:t>În baza prevederilor art. 3, art</w:t>
      </w:r>
      <w:r w:rsidR="004D72DE" w:rsidRPr="008A09E6">
        <w:rPr>
          <w:rFonts w:ascii="Times New Roman" w:hAnsi="Times New Roman"/>
          <w:sz w:val="24"/>
          <w:szCs w:val="24"/>
          <w:lang w:val="ro-RO"/>
        </w:rPr>
        <w:t xml:space="preserve">. 18 alin. (1) și art. 24 din </w:t>
      </w:r>
      <w:r w:rsidR="00D11FD1" w:rsidRPr="008A09E6">
        <w:rPr>
          <w:rFonts w:ascii="Times New Roman" w:hAnsi="Times New Roman"/>
          <w:sz w:val="24"/>
          <w:szCs w:val="24"/>
          <w:lang w:val="ro-RO"/>
        </w:rPr>
        <w:t>Ordonanța Guvernului</w:t>
      </w:r>
      <w:r w:rsidRPr="008A09E6">
        <w:rPr>
          <w:rFonts w:ascii="Times New Roman" w:hAnsi="Times New Roman"/>
          <w:sz w:val="24"/>
          <w:szCs w:val="24"/>
          <w:lang w:val="ro-RO"/>
        </w:rPr>
        <w:t xml:space="preserve"> nr. 21/2002 privind gospodărirea localităților urbane și rurale, cu modificările și completările ulterioare;</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sz w:val="24"/>
          <w:szCs w:val="24"/>
          <w:lang w:val="ro-RO"/>
        </w:rPr>
        <w:tab/>
        <w:t>Având în vedere prevederile Ordinului ministrului sănătății nr. 119/2014 pentru aprobarea Normelor de igienă și sănătate publică privind mediul de viață al populației, cu modificările și completările ulterioare;</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sz w:val="24"/>
          <w:szCs w:val="24"/>
          <w:lang w:val="ro-RO"/>
        </w:rPr>
        <w:tab/>
        <w:t>Având în vedere prevederile OG nr. 2/2001 privind regimul juridic al contravențiilor, cu modificările și completările ulterioare;</w:t>
      </w:r>
    </w:p>
    <w:p w:rsidR="009E1EE1" w:rsidRPr="008A09E6" w:rsidRDefault="009E1EE1"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Având în vedere parcurgerea procedurii prevăzute la art. 7. alin. 13 din Legea 51/2003 privind transparenț</w:t>
      </w:r>
      <w:r w:rsidR="00A23F75" w:rsidRPr="008A09E6">
        <w:rPr>
          <w:rFonts w:ascii="Times New Roman" w:hAnsi="Times New Roman"/>
          <w:sz w:val="24"/>
          <w:szCs w:val="24"/>
          <w:lang w:val="ro-RO"/>
        </w:rPr>
        <w:t>a decizională în administrația p</w:t>
      </w:r>
      <w:r w:rsidRPr="008A09E6">
        <w:rPr>
          <w:rFonts w:ascii="Times New Roman" w:hAnsi="Times New Roman"/>
          <w:sz w:val="24"/>
          <w:szCs w:val="24"/>
          <w:lang w:val="ro-RO"/>
        </w:rPr>
        <w:t>ublică, republicată cu modificările și completările ulterioare;</w:t>
      </w:r>
    </w:p>
    <w:p w:rsidR="007150A8" w:rsidRPr="008A09E6" w:rsidRDefault="009E1EE1"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 xml:space="preserve">Procedura de urgență este justificată prin </w:t>
      </w:r>
      <w:r w:rsidR="00567111" w:rsidRPr="008A09E6">
        <w:rPr>
          <w:rFonts w:ascii="Times New Roman" w:hAnsi="Times New Roman"/>
          <w:sz w:val="24"/>
          <w:szCs w:val="24"/>
          <w:lang w:val="ro-RO"/>
        </w:rPr>
        <w:t>necesitatea soluționării urgente a situați</w:t>
      </w:r>
      <w:r w:rsidR="00B41C40" w:rsidRPr="008A09E6">
        <w:rPr>
          <w:rFonts w:ascii="Times New Roman" w:hAnsi="Times New Roman"/>
          <w:sz w:val="24"/>
          <w:szCs w:val="24"/>
          <w:lang w:val="ro-RO"/>
        </w:rPr>
        <w:t xml:space="preserve">ilor întâlnite pe teren privind identificarea a numeroaselor arbori, considerați periculoși și necesitatea tăierii/toaletării acestora. Arborii periculoși identificați pe domeniul public al municipiului Sfântu Gheorghe periclitează dreptul cetățenilor municipiului Sfântu Gheorghe la un mediu sigur și sănătos. </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sz w:val="24"/>
          <w:szCs w:val="24"/>
          <w:lang w:val="ro-RO"/>
        </w:rPr>
        <w:tab/>
        <w:t>În conformitate cu prevederile art. 129 alin. (2) lit. c din OUG nr. 57/2019 privind Codul administrativ, cu modificările și completările ulterioare;</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sz w:val="24"/>
          <w:szCs w:val="24"/>
          <w:lang w:val="ro-RO"/>
        </w:rPr>
        <w:tab/>
        <w:t>În temeiul art. 139 alin. (3) și art. 196 alin. (1) lit. a din OUG nr. 57/2019 privind Codul administrativ, cu modificările și completările ulterioare;</w:t>
      </w:r>
    </w:p>
    <w:p w:rsidR="00387E15" w:rsidRPr="008A09E6" w:rsidRDefault="00387E15" w:rsidP="00EC24A3">
      <w:pPr>
        <w:spacing w:after="0" w:line="240" w:lineRule="auto"/>
        <w:jc w:val="both"/>
        <w:rPr>
          <w:rFonts w:ascii="Times New Roman" w:hAnsi="Times New Roman"/>
          <w:sz w:val="24"/>
          <w:szCs w:val="24"/>
          <w:lang w:val="ro-RO"/>
        </w:rPr>
      </w:pPr>
    </w:p>
    <w:p w:rsidR="00387E15" w:rsidRPr="008A09E6" w:rsidRDefault="00387E15" w:rsidP="00EC24A3">
      <w:pPr>
        <w:spacing w:after="0" w:line="240" w:lineRule="auto"/>
        <w:jc w:val="center"/>
        <w:rPr>
          <w:rFonts w:ascii="Times New Roman" w:hAnsi="Times New Roman"/>
          <w:b/>
          <w:sz w:val="24"/>
          <w:szCs w:val="24"/>
          <w:lang w:val="ro-RO"/>
        </w:rPr>
      </w:pPr>
      <w:r w:rsidRPr="008A09E6">
        <w:rPr>
          <w:rFonts w:ascii="Times New Roman" w:hAnsi="Times New Roman"/>
          <w:b/>
          <w:sz w:val="24"/>
          <w:szCs w:val="24"/>
          <w:lang w:val="ro-RO"/>
        </w:rPr>
        <w:t>HOTĂRĂȘTE</w:t>
      </w:r>
    </w:p>
    <w:p w:rsidR="00387E15" w:rsidRPr="008A09E6" w:rsidRDefault="00387E15" w:rsidP="00EC24A3">
      <w:pPr>
        <w:spacing w:after="0" w:line="240" w:lineRule="auto"/>
        <w:jc w:val="center"/>
        <w:rPr>
          <w:rFonts w:ascii="Times New Roman" w:hAnsi="Times New Roman"/>
          <w:b/>
          <w:sz w:val="24"/>
          <w:szCs w:val="24"/>
          <w:lang w:val="ro-RO"/>
        </w:rPr>
      </w:pP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1</w:t>
      </w:r>
      <w:r w:rsidRPr="008A09E6">
        <w:rPr>
          <w:rFonts w:ascii="Times New Roman" w:hAnsi="Times New Roman"/>
          <w:sz w:val="24"/>
          <w:szCs w:val="24"/>
          <w:lang w:val="ro-RO"/>
        </w:rPr>
        <w:t xml:space="preserve">. – Se aprobă modificarea și completarea HCL nr. 241/2013 privind aprobarea Normelor de </w:t>
      </w:r>
      <w:r w:rsidR="00B41C40" w:rsidRPr="008A09E6">
        <w:rPr>
          <w:rFonts w:ascii="Times New Roman" w:hAnsi="Times New Roman"/>
          <w:sz w:val="24"/>
          <w:szCs w:val="24"/>
          <w:lang w:val="ro-RO"/>
        </w:rPr>
        <w:t>bună gospodărire pe teritoriul m</w:t>
      </w:r>
      <w:r w:rsidRPr="008A09E6">
        <w:rPr>
          <w:rFonts w:ascii="Times New Roman" w:hAnsi="Times New Roman"/>
          <w:sz w:val="24"/>
          <w:szCs w:val="24"/>
          <w:lang w:val="ro-RO"/>
        </w:rPr>
        <w:t>unicipiului Sântu Gheorghe, cu modificările și completările ulterioare, după cum urmează:</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sz w:val="24"/>
          <w:szCs w:val="24"/>
          <w:lang w:val="ro-RO"/>
        </w:rPr>
        <w:tab/>
        <w:t xml:space="preserve">I. La Secțiunea 4 ”Întreținerea parcurilor, grădinilor și zonelor verzi” articolul 44 </w:t>
      </w:r>
      <w:r w:rsidR="00B41C40" w:rsidRPr="008A09E6">
        <w:rPr>
          <w:rFonts w:ascii="Times New Roman" w:hAnsi="Times New Roman"/>
          <w:sz w:val="24"/>
          <w:szCs w:val="24"/>
          <w:lang w:val="ro-RO"/>
        </w:rPr>
        <w:t>va</w:t>
      </w:r>
      <w:r w:rsidRPr="008A09E6">
        <w:rPr>
          <w:rFonts w:ascii="Times New Roman" w:hAnsi="Times New Roman"/>
          <w:sz w:val="24"/>
          <w:szCs w:val="24"/>
          <w:lang w:val="ro-RO"/>
        </w:rPr>
        <w:t xml:space="preserve"> avea următorul cuprins:</w:t>
      </w:r>
    </w:p>
    <w:p w:rsidR="00CD3668" w:rsidRDefault="00387E15" w:rsidP="00EC24A3">
      <w:pPr>
        <w:spacing w:after="0" w:line="240" w:lineRule="auto"/>
        <w:contextualSpacing/>
        <w:jc w:val="both"/>
        <w:rPr>
          <w:rFonts w:ascii="Times New Roman" w:hAnsi="Times New Roman"/>
          <w:sz w:val="24"/>
          <w:szCs w:val="24"/>
          <w:lang w:val="ro-RO"/>
        </w:rPr>
      </w:pPr>
      <w:r w:rsidRPr="008A09E6">
        <w:rPr>
          <w:rFonts w:ascii="Times New Roman" w:hAnsi="Times New Roman"/>
          <w:sz w:val="24"/>
          <w:szCs w:val="24"/>
          <w:lang w:val="ro-RO"/>
        </w:rPr>
        <w:tab/>
      </w:r>
      <w:r w:rsidR="00CD3668" w:rsidRPr="008A09E6">
        <w:rPr>
          <w:rFonts w:ascii="Times New Roman" w:hAnsi="Times New Roman"/>
          <w:sz w:val="24"/>
          <w:szCs w:val="24"/>
          <w:lang w:val="ro-RO"/>
        </w:rPr>
        <w:t>”</w:t>
      </w:r>
      <w:r w:rsidR="00980234">
        <w:rPr>
          <w:rFonts w:ascii="Times New Roman" w:hAnsi="Times New Roman"/>
          <w:sz w:val="24"/>
          <w:szCs w:val="24"/>
          <w:lang w:val="ro-RO"/>
        </w:rPr>
        <w:t xml:space="preserve">Art. 44 - </w:t>
      </w:r>
      <w:r w:rsidR="00CD3668" w:rsidRPr="008A09E6">
        <w:rPr>
          <w:rFonts w:ascii="Times New Roman" w:hAnsi="Times New Roman"/>
          <w:sz w:val="24"/>
          <w:szCs w:val="24"/>
          <w:lang w:val="ro-RO"/>
        </w:rPr>
        <w:t>(1) Tăierea sau toaletarea arborilor aflați pe spațiile verzi aferent</w:t>
      </w:r>
      <w:r w:rsidR="0065543D">
        <w:rPr>
          <w:rFonts w:ascii="Times New Roman" w:hAnsi="Times New Roman"/>
          <w:sz w:val="24"/>
          <w:szCs w:val="24"/>
          <w:lang w:val="ro-RO"/>
        </w:rPr>
        <w:t>e locuințelor de tip condominii, ce fac obiectului contractului de întreținere</w:t>
      </w:r>
      <w:r w:rsidR="00747D83">
        <w:rPr>
          <w:rFonts w:ascii="Times New Roman" w:hAnsi="Times New Roman"/>
          <w:sz w:val="24"/>
          <w:szCs w:val="24"/>
          <w:lang w:val="ro-RO"/>
        </w:rPr>
        <w:t xml:space="preserve">, anexa 1 la Norme, </w:t>
      </w:r>
      <w:r w:rsidR="00CD3668" w:rsidRPr="008A09E6">
        <w:rPr>
          <w:rFonts w:ascii="Times New Roman" w:hAnsi="Times New Roman"/>
          <w:sz w:val="24"/>
          <w:szCs w:val="24"/>
          <w:lang w:val="ro-RO"/>
        </w:rPr>
        <w:t xml:space="preserve">se </w:t>
      </w:r>
      <w:r w:rsidR="00A23F75" w:rsidRPr="008A09E6">
        <w:rPr>
          <w:rFonts w:ascii="Times New Roman" w:hAnsi="Times New Roman"/>
          <w:sz w:val="24"/>
          <w:szCs w:val="24"/>
          <w:lang w:val="ro-RO"/>
        </w:rPr>
        <w:t>inițiază</w:t>
      </w:r>
      <w:r w:rsidR="00CD3668" w:rsidRPr="008A09E6">
        <w:rPr>
          <w:rFonts w:ascii="Times New Roman" w:hAnsi="Times New Roman"/>
          <w:sz w:val="24"/>
          <w:szCs w:val="24"/>
          <w:lang w:val="ro-RO"/>
        </w:rPr>
        <w:t xml:space="preserve"> la solicitarea scrisă a Asociațiilor de proprietari, adresată către Direcția G</w:t>
      </w:r>
      <w:r w:rsidR="00F86B3C" w:rsidRPr="008A09E6">
        <w:rPr>
          <w:rFonts w:ascii="Times New Roman" w:hAnsi="Times New Roman"/>
          <w:sz w:val="24"/>
          <w:szCs w:val="24"/>
          <w:lang w:val="ro-RO"/>
        </w:rPr>
        <w:t>enerală de Gospodărire Comunală din cadrul Primăriei municipiului Sfântu Gheorghe;</w:t>
      </w:r>
    </w:p>
    <w:p w:rsidR="00747D83" w:rsidRPr="008A09E6" w:rsidRDefault="00747D83" w:rsidP="00747D83">
      <w:pPr>
        <w:spacing w:after="0" w:line="240" w:lineRule="auto"/>
        <w:contextualSpacing/>
        <w:jc w:val="both"/>
        <w:rPr>
          <w:rFonts w:ascii="Times New Roman" w:hAnsi="Times New Roman"/>
          <w:bCs/>
          <w:sz w:val="24"/>
          <w:szCs w:val="24"/>
          <w:lang w:val="ro-RO"/>
        </w:rPr>
      </w:pPr>
      <w:r>
        <w:rPr>
          <w:rFonts w:ascii="Times New Roman" w:hAnsi="Times New Roman"/>
          <w:sz w:val="24"/>
          <w:szCs w:val="24"/>
          <w:lang w:val="ro-RO"/>
        </w:rPr>
        <w:tab/>
        <w:t xml:space="preserve">(2) </w:t>
      </w:r>
      <w:r w:rsidRPr="008A09E6">
        <w:rPr>
          <w:rFonts w:ascii="Times New Roman" w:hAnsi="Times New Roman"/>
          <w:bCs/>
          <w:sz w:val="24"/>
          <w:szCs w:val="24"/>
          <w:lang w:val="ro-RO"/>
        </w:rPr>
        <w:t xml:space="preserve">Organizarea activității de </w:t>
      </w:r>
      <w:r>
        <w:rPr>
          <w:rFonts w:ascii="Times New Roman" w:hAnsi="Times New Roman"/>
          <w:bCs/>
          <w:sz w:val="24"/>
          <w:szCs w:val="24"/>
          <w:lang w:val="ro-RO"/>
        </w:rPr>
        <w:t xml:space="preserve">tăiere sau </w:t>
      </w:r>
      <w:r w:rsidRPr="008A09E6">
        <w:rPr>
          <w:rFonts w:ascii="Times New Roman" w:hAnsi="Times New Roman"/>
          <w:bCs/>
          <w:sz w:val="24"/>
          <w:szCs w:val="24"/>
          <w:lang w:val="ro-RO"/>
        </w:rPr>
        <w:t xml:space="preserve">toaletare și transport a arborilor, considerați nepericuloși, aflați pe spațiile verzi de la </w:t>
      </w:r>
      <w:r>
        <w:rPr>
          <w:rFonts w:ascii="Times New Roman" w:hAnsi="Times New Roman"/>
          <w:bCs/>
          <w:sz w:val="24"/>
          <w:szCs w:val="24"/>
          <w:lang w:val="ro-RO"/>
        </w:rPr>
        <w:t>alin.</w:t>
      </w:r>
      <w:r w:rsidR="00A5457F">
        <w:rPr>
          <w:rFonts w:ascii="Times New Roman" w:hAnsi="Times New Roman"/>
          <w:bCs/>
          <w:sz w:val="24"/>
          <w:szCs w:val="24"/>
          <w:lang w:val="ro-RO"/>
        </w:rPr>
        <w:t xml:space="preserve"> </w:t>
      </w:r>
      <w:r w:rsidR="0083569A">
        <w:rPr>
          <w:rFonts w:ascii="Times New Roman" w:hAnsi="Times New Roman"/>
          <w:bCs/>
          <w:sz w:val="24"/>
          <w:szCs w:val="24"/>
          <w:lang w:val="ro-RO"/>
        </w:rPr>
        <w:t>(</w:t>
      </w:r>
      <w:r w:rsidRPr="008A09E6">
        <w:rPr>
          <w:rFonts w:ascii="Times New Roman" w:hAnsi="Times New Roman"/>
          <w:bCs/>
          <w:sz w:val="24"/>
          <w:szCs w:val="24"/>
          <w:lang w:val="ro-RO"/>
        </w:rPr>
        <w:t>1</w:t>
      </w:r>
      <w:r w:rsidR="0083569A">
        <w:rPr>
          <w:rFonts w:ascii="Times New Roman" w:hAnsi="Times New Roman"/>
          <w:bCs/>
          <w:sz w:val="24"/>
          <w:szCs w:val="24"/>
          <w:lang w:val="ro-RO"/>
        </w:rPr>
        <w:t>)</w:t>
      </w:r>
      <w:r w:rsidRPr="008A09E6">
        <w:rPr>
          <w:rFonts w:ascii="Times New Roman" w:hAnsi="Times New Roman"/>
          <w:bCs/>
          <w:sz w:val="24"/>
          <w:szCs w:val="24"/>
          <w:lang w:val="ro-RO"/>
        </w:rPr>
        <w:t>, constând în identificarea lor obținerea tuturor avize</w:t>
      </w:r>
      <w:r>
        <w:rPr>
          <w:rFonts w:ascii="Times New Roman" w:hAnsi="Times New Roman"/>
          <w:bCs/>
          <w:sz w:val="24"/>
          <w:szCs w:val="24"/>
          <w:lang w:val="ro-RO"/>
        </w:rPr>
        <w:t xml:space="preserve">lor necesare, precum și tăierea sau </w:t>
      </w:r>
      <w:r w:rsidRPr="008A09E6">
        <w:rPr>
          <w:rFonts w:ascii="Times New Roman" w:hAnsi="Times New Roman"/>
          <w:bCs/>
          <w:sz w:val="24"/>
          <w:szCs w:val="24"/>
          <w:lang w:val="ro-RO"/>
        </w:rPr>
        <w:t xml:space="preserve">toaletarea și transportul lor intră </w:t>
      </w:r>
      <w:r>
        <w:rPr>
          <w:rFonts w:ascii="Times New Roman" w:hAnsi="Times New Roman"/>
          <w:bCs/>
          <w:sz w:val="24"/>
          <w:szCs w:val="24"/>
          <w:lang w:val="ro-RO"/>
        </w:rPr>
        <w:t>în</w:t>
      </w:r>
      <w:r w:rsidRPr="008A09E6">
        <w:rPr>
          <w:rFonts w:ascii="Times New Roman" w:hAnsi="Times New Roman"/>
          <w:bCs/>
          <w:sz w:val="24"/>
          <w:szCs w:val="24"/>
          <w:lang w:val="ro-RO"/>
        </w:rPr>
        <w:t xml:space="preserve"> obligația Asociațiilor de proprietari.</w:t>
      </w:r>
    </w:p>
    <w:p w:rsidR="00747D83" w:rsidRPr="008A09E6" w:rsidRDefault="00747D83" w:rsidP="00747D83">
      <w:pPr>
        <w:spacing w:before="240" w:after="0" w:line="240" w:lineRule="auto"/>
        <w:contextualSpacing/>
        <w:jc w:val="both"/>
        <w:rPr>
          <w:rFonts w:ascii="Times New Roman" w:hAnsi="Times New Roman"/>
          <w:sz w:val="24"/>
          <w:szCs w:val="24"/>
          <w:lang w:val="ro-RO"/>
        </w:rPr>
      </w:pPr>
    </w:p>
    <w:p w:rsidR="00747D83" w:rsidRPr="00747D83" w:rsidRDefault="00CD3668" w:rsidP="00EC24A3">
      <w:pPr>
        <w:spacing w:after="0" w:line="240" w:lineRule="auto"/>
        <w:contextualSpacing/>
        <w:jc w:val="both"/>
        <w:rPr>
          <w:rFonts w:ascii="Times New Roman" w:hAnsi="Times New Roman"/>
          <w:sz w:val="24"/>
          <w:szCs w:val="24"/>
          <w:lang w:val="ro-RO"/>
        </w:rPr>
      </w:pPr>
      <w:r w:rsidRPr="008A09E6">
        <w:rPr>
          <w:rFonts w:ascii="Times New Roman" w:hAnsi="Times New Roman"/>
          <w:sz w:val="24"/>
          <w:szCs w:val="24"/>
          <w:lang w:val="ro-RO"/>
        </w:rPr>
        <w:lastRenderedPageBreak/>
        <w:tab/>
      </w:r>
      <w:r w:rsidR="00747D83">
        <w:rPr>
          <w:rFonts w:ascii="Times New Roman" w:hAnsi="Times New Roman"/>
          <w:sz w:val="24"/>
          <w:szCs w:val="24"/>
          <w:lang w:val="ro-RO"/>
        </w:rPr>
        <w:t>II. După art. 44 se introduc 3 noi articole, art. 44</w:t>
      </w:r>
      <w:r w:rsidR="00747D83">
        <w:rPr>
          <w:rFonts w:ascii="Times New Roman" w:hAnsi="Times New Roman"/>
          <w:sz w:val="24"/>
          <w:szCs w:val="24"/>
          <w:vertAlign w:val="superscript"/>
          <w:lang w:val="ro-RO"/>
        </w:rPr>
        <w:t>1</w:t>
      </w:r>
      <w:r w:rsidR="00747D83">
        <w:rPr>
          <w:rFonts w:ascii="Times New Roman" w:hAnsi="Times New Roman"/>
          <w:sz w:val="24"/>
          <w:szCs w:val="24"/>
          <w:lang w:val="ro-RO"/>
        </w:rPr>
        <w:t>, art. 44</w:t>
      </w:r>
      <w:r w:rsidR="00747D83">
        <w:rPr>
          <w:rFonts w:ascii="Times New Roman" w:hAnsi="Times New Roman"/>
          <w:sz w:val="24"/>
          <w:szCs w:val="24"/>
          <w:vertAlign w:val="superscript"/>
          <w:lang w:val="ro-RO"/>
        </w:rPr>
        <w:t>2</w:t>
      </w:r>
      <w:r w:rsidR="00747D83">
        <w:rPr>
          <w:rFonts w:ascii="Times New Roman" w:hAnsi="Times New Roman"/>
          <w:sz w:val="24"/>
          <w:szCs w:val="24"/>
          <w:lang w:val="ro-RO"/>
        </w:rPr>
        <w:t xml:space="preserve"> și art. 44</w:t>
      </w:r>
      <w:r w:rsidR="00747D83">
        <w:rPr>
          <w:rFonts w:ascii="Times New Roman" w:hAnsi="Times New Roman"/>
          <w:sz w:val="24"/>
          <w:szCs w:val="24"/>
          <w:vertAlign w:val="superscript"/>
          <w:lang w:val="ro-RO"/>
        </w:rPr>
        <w:t>3</w:t>
      </w:r>
      <w:r w:rsidR="00747D83">
        <w:rPr>
          <w:rFonts w:ascii="Times New Roman" w:hAnsi="Times New Roman"/>
          <w:sz w:val="24"/>
          <w:szCs w:val="24"/>
          <w:lang w:val="ro-RO"/>
        </w:rPr>
        <w:t xml:space="preserve"> având următorul cuprins:</w:t>
      </w:r>
    </w:p>
    <w:p w:rsidR="00CD3668" w:rsidRPr="008A09E6" w:rsidRDefault="00CD3668" w:rsidP="00747D83">
      <w:pPr>
        <w:spacing w:after="0" w:line="240" w:lineRule="auto"/>
        <w:ind w:firstLine="720"/>
        <w:contextualSpacing/>
        <w:jc w:val="both"/>
        <w:rPr>
          <w:rFonts w:ascii="Times New Roman" w:hAnsi="Times New Roman"/>
          <w:sz w:val="24"/>
          <w:szCs w:val="24"/>
          <w:lang w:val="ro-RO"/>
        </w:rPr>
      </w:pPr>
      <w:r w:rsidRPr="008A09E6">
        <w:rPr>
          <w:rFonts w:ascii="Times New Roman" w:hAnsi="Times New Roman"/>
          <w:sz w:val="24"/>
          <w:szCs w:val="24"/>
          <w:lang w:val="ro-RO"/>
        </w:rPr>
        <w:t xml:space="preserve"> </w:t>
      </w:r>
      <w:r w:rsidR="00980234">
        <w:rPr>
          <w:rFonts w:ascii="Times New Roman" w:hAnsi="Times New Roman"/>
          <w:sz w:val="24"/>
          <w:szCs w:val="24"/>
          <w:lang w:val="ro-RO"/>
        </w:rPr>
        <w:t xml:space="preserve">Art. </w:t>
      </w:r>
      <w:r w:rsidR="00747D83">
        <w:rPr>
          <w:rFonts w:ascii="Times New Roman" w:hAnsi="Times New Roman"/>
          <w:sz w:val="24"/>
          <w:szCs w:val="24"/>
          <w:lang w:val="ro-RO"/>
        </w:rPr>
        <w:t>44</w:t>
      </w:r>
      <w:r w:rsidR="00747D83">
        <w:rPr>
          <w:rFonts w:ascii="Times New Roman" w:hAnsi="Times New Roman"/>
          <w:sz w:val="24"/>
          <w:szCs w:val="24"/>
          <w:vertAlign w:val="superscript"/>
          <w:lang w:val="ro-RO"/>
        </w:rPr>
        <w:t>1</w:t>
      </w:r>
      <w:r w:rsidRPr="008A09E6">
        <w:rPr>
          <w:rFonts w:ascii="Times New Roman" w:hAnsi="Times New Roman"/>
          <w:sz w:val="24"/>
          <w:szCs w:val="24"/>
          <w:lang w:val="ro-RO"/>
        </w:rPr>
        <w:t xml:space="preserve"> </w:t>
      </w:r>
      <w:r w:rsidR="005D5463">
        <w:rPr>
          <w:rFonts w:ascii="Times New Roman" w:hAnsi="Times New Roman"/>
          <w:sz w:val="24"/>
          <w:szCs w:val="24"/>
          <w:lang w:val="ro-RO"/>
        </w:rPr>
        <w:t xml:space="preserve">- </w:t>
      </w:r>
      <w:r w:rsidRPr="008A09E6">
        <w:rPr>
          <w:rFonts w:ascii="Times New Roman" w:hAnsi="Times New Roman"/>
          <w:sz w:val="24"/>
          <w:szCs w:val="24"/>
          <w:lang w:val="ro-RO"/>
        </w:rPr>
        <w:t xml:space="preserve">Tăierea sau toaletarea arborilor aflați pe domeniul public – altele decât </w:t>
      </w:r>
      <w:r w:rsidR="00DD6D70" w:rsidRPr="008A09E6">
        <w:rPr>
          <w:rFonts w:ascii="Times New Roman" w:hAnsi="Times New Roman"/>
          <w:sz w:val="24"/>
          <w:szCs w:val="24"/>
          <w:lang w:val="ro-RO"/>
        </w:rPr>
        <w:t xml:space="preserve">cele </w:t>
      </w:r>
      <w:r w:rsidRPr="008A09E6">
        <w:rPr>
          <w:rFonts w:ascii="Times New Roman" w:hAnsi="Times New Roman"/>
          <w:sz w:val="24"/>
          <w:szCs w:val="24"/>
          <w:lang w:val="ro-RO"/>
        </w:rPr>
        <w:t xml:space="preserve">menționate la </w:t>
      </w:r>
      <w:r w:rsidR="00747D83">
        <w:rPr>
          <w:rFonts w:ascii="Times New Roman" w:hAnsi="Times New Roman"/>
          <w:sz w:val="24"/>
          <w:szCs w:val="24"/>
          <w:lang w:val="ro-RO"/>
        </w:rPr>
        <w:t>art. 44</w:t>
      </w:r>
      <w:r w:rsidRPr="008A09E6">
        <w:rPr>
          <w:rFonts w:ascii="Times New Roman" w:hAnsi="Times New Roman"/>
          <w:sz w:val="24"/>
          <w:szCs w:val="24"/>
          <w:lang w:val="ro-RO"/>
        </w:rPr>
        <w:t xml:space="preserve">. se </w:t>
      </w:r>
      <w:r w:rsidR="00A23F75" w:rsidRPr="008A09E6">
        <w:rPr>
          <w:rFonts w:ascii="Times New Roman" w:hAnsi="Times New Roman"/>
          <w:sz w:val="24"/>
          <w:szCs w:val="24"/>
          <w:lang w:val="ro-RO"/>
        </w:rPr>
        <w:t>inițiază</w:t>
      </w:r>
      <w:r w:rsidRPr="008A09E6">
        <w:rPr>
          <w:rFonts w:ascii="Times New Roman" w:hAnsi="Times New Roman"/>
          <w:sz w:val="24"/>
          <w:szCs w:val="24"/>
          <w:lang w:val="ro-RO"/>
        </w:rPr>
        <w:t xml:space="preserve"> </w:t>
      </w:r>
      <w:r w:rsidR="003E4F57" w:rsidRPr="008A09E6">
        <w:rPr>
          <w:rFonts w:ascii="Times New Roman" w:hAnsi="Times New Roman"/>
          <w:sz w:val="24"/>
          <w:szCs w:val="24"/>
          <w:lang w:val="ro-RO"/>
        </w:rPr>
        <w:t>și se execută de</w:t>
      </w:r>
      <w:r w:rsidR="00DD6D70" w:rsidRPr="008A09E6">
        <w:rPr>
          <w:rFonts w:ascii="Times New Roman" w:hAnsi="Times New Roman"/>
          <w:sz w:val="24"/>
          <w:szCs w:val="24"/>
          <w:lang w:val="ro-RO"/>
        </w:rPr>
        <w:t xml:space="preserve"> Serviciul</w:t>
      </w:r>
      <w:r w:rsidRPr="008A09E6">
        <w:rPr>
          <w:rFonts w:ascii="Times New Roman" w:hAnsi="Times New Roman"/>
          <w:sz w:val="24"/>
          <w:szCs w:val="24"/>
          <w:lang w:val="ro-RO"/>
        </w:rPr>
        <w:t xml:space="preserve"> de Gospodărire a Domeniului Public în baza Planului multianual de înlocuire a materialului dendricol de pe perimetrul mu</w:t>
      </w:r>
      <w:r w:rsidR="00F86B3C" w:rsidRPr="008A09E6">
        <w:rPr>
          <w:rFonts w:ascii="Times New Roman" w:hAnsi="Times New Roman"/>
          <w:sz w:val="24"/>
          <w:szCs w:val="24"/>
          <w:lang w:val="ro-RO"/>
        </w:rPr>
        <w:t>nicipiului Sfântu Gheorghe;</w:t>
      </w:r>
    </w:p>
    <w:p w:rsidR="00CD3668" w:rsidRPr="008A09E6" w:rsidRDefault="004243BD" w:rsidP="00EC24A3">
      <w:pPr>
        <w:spacing w:after="0" w:line="240" w:lineRule="auto"/>
        <w:contextualSpacing/>
        <w:jc w:val="both"/>
        <w:rPr>
          <w:rFonts w:ascii="Times New Roman" w:hAnsi="Times New Roman"/>
          <w:sz w:val="24"/>
          <w:szCs w:val="24"/>
          <w:lang w:val="ro-RO"/>
        </w:rPr>
      </w:pPr>
      <w:r w:rsidRPr="008A09E6">
        <w:rPr>
          <w:rFonts w:ascii="Times New Roman" w:hAnsi="Times New Roman"/>
          <w:sz w:val="24"/>
          <w:szCs w:val="24"/>
          <w:lang w:val="ro-RO"/>
        </w:rPr>
        <w:tab/>
      </w:r>
      <w:r w:rsidR="00980234">
        <w:rPr>
          <w:rFonts w:ascii="Times New Roman" w:hAnsi="Times New Roman"/>
          <w:sz w:val="24"/>
          <w:szCs w:val="24"/>
          <w:lang w:val="ro-RO"/>
        </w:rPr>
        <w:t xml:space="preserve">Art. </w:t>
      </w:r>
      <w:r w:rsidR="00747D83">
        <w:rPr>
          <w:rFonts w:ascii="Times New Roman" w:hAnsi="Times New Roman"/>
          <w:sz w:val="24"/>
          <w:szCs w:val="24"/>
          <w:lang w:val="ro-RO"/>
        </w:rPr>
        <w:t>44</w:t>
      </w:r>
      <w:r w:rsidR="00747D83">
        <w:rPr>
          <w:rFonts w:ascii="Times New Roman" w:hAnsi="Times New Roman"/>
          <w:sz w:val="24"/>
          <w:szCs w:val="24"/>
          <w:vertAlign w:val="superscript"/>
          <w:lang w:val="ro-RO"/>
        </w:rPr>
        <w:t>2</w:t>
      </w:r>
      <w:r w:rsidR="00747D83">
        <w:rPr>
          <w:rFonts w:ascii="Times New Roman" w:hAnsi="Times New Roman"/>
          <w:sz w:val="24"/>
          <w:szCs w:val="24"/>
          <w:lang w:val="ro-RO"/>
        </w:rPr>
        <w:t xml:space="preserve"> </w:t>
      </w:r>
      <w:r w:rsidR="00980234">
        <w:rPr>
          <w:rFonts w:ascii="Times New Roman" w:hAnsi="Times New Roman"/>
          <w:sz w:val="24"/>
          <w:szCs w:val="24"/>
          <w:lang w:val="ro-RO"/>
        </w:rPr>
        <w:t xml:space="preserve">- </w:t>
      </w:r>
      <w:r w:rsidR="00747D83">
        <w:rPr>
          <w:rFonts w:ascii="Times New Roman" w:hAnsi="Times New Roman"/>
          <w:sz w:val="24"/>
          <w:szCs w:val="24"/>
          <w:lang w:val="ro-RO"/>
        </w:rPr>
        <w:t>(1)</w:t>
      </w:r>
      <w:r w:rsidRPr="008A09E6">
        <w:rPr>
          <w:rFonts w:ascii="Times New Roman" w:hAnsi="Times New Roman"/>
          <w:sz w:val="24"/>
          <w:szCs w:val="24"/>
          <w:lang w:val="ro-RO"/>
        </w:rPr>
        <w:t xml:space="preserve"> </w:t>
      </w:r>
      <w:r w:rsidR="00CD3668" w:rsidRPr="008A09E6">
        <w:rPr>
          <w:rFonts w:ascii="Times New Roman" w:hAnsi="Times New Roman"/>
          <w:sz w:val="24"/>
          <w:szCs w:val="24"/>
          <w:lang w:val="ro-RO"/>
        </w:rPr>
        <w:t>Organizarea activității de tăiere și toaletare a arborilor periculoși</w:t>
      </w:r>
      <w:r w:rsidR="00747D83">
        <w:rPr>
          <w:rFonts w:ascii="Times New Roman" w:hAnsi="Times New Roman"/>
          <w:sz w:val="24"/>
          <w:szCs w:val="24"/>
          <w:lang w:val="ro-RO"/>
        </w:rPr>
        <w:t>,</w:t>
      </w:r>
      <w:r w:rsidR="00CD3668" w:rsidRPr="008A09E6">
        <w:rPr>
          <w:rFonts w:ascii="Times New Roman" w:hAnsi="Times New Roman"/>
          <w:sz w:val="24"/>
          <w:szCs w:val="24"/>
          <w:lang w:val="ro-RO"/>
        </w:rPr>
        <w:t xml:space="preserve"> constând în identificarea acestora, </w:t>
      </w:r>
      <w:r w:rsidR="00747D83">
        <w:rPr>
          <w:rFonts w:ascii="Times New Roman" w:hAnsi="Times New Roman"/>
          <w:sz w:val="24"/>
          <w:szCs w:val="24"/>
          <w:lang w:val="ro-RO"/>
        </w:rPr>
        <w:t>obținerea avizelor APM, emiterea ordinelor</w:t>
      </w:r>
      <w:r w:rsidR="00CD3668" w:rsidRPr="008A09E6">
        <w:rPr>
          <w:rFonts w:ascii="Times New Roman" w:hAnsi="Times New Roman"/>
          <w:sz w:val="24"/>
          <w:szCs w:val="24"/>
          <w:lang w:val="ro-RO"/>
        </w:rPr>
        <w:t xml:space="preserve"> de începere a lucrărilor precum și recepția lucrărilor</w:t>
      </w:r>
      <w:r w:rsidR="00747D83">
        <w:rPr>
          <w:rFonts w:ascii="Times New Roman" w:hAnsi="Times New Roman"/>
          <w:sz w:val="24"/>
          <w:szCs w:val="24"/>
          <w:lang w:val="ro-RO"/>
        </w:rPr>
        <w:t>,</w:t>
      </w:r>
      <w:r w:rsidR="00CD3668" w:rsidRPr="008A09E6">
        <w:rPr>
          <w:rFonts w:ascii="Times New Roman" w:hAnsi="Times New Roman"/>
          <w:sz w:val="24"/>
          <w:szCs w:val="24"/>
          <w:lang w:val="ro-RO"/>
        </w:rPr>
        <w:t xml:space="preserve"> intră </w:t>
      </w:r>
      <w:r w:rsidR="00747D83">
        <w:rPr>
          <w:rFonts w:ascii="Times New Roman" w:hAnsi="Times New Roman"/>
          <w:sz w:val="24"/>
          <w:szCs w:val="24"/>
          <w:lang w:val="ro-RO"/>
        </w:rPr>
        <w:t>în atribuțiile</w:t>
      </w:r>
      <w:r w:rsidR="00CD3668" w:rsidRPr="008A09E6">
        <w:rPr>
          <w:rFonts w:ascii="Times New Roman" w:hAnsi="Times New Roman"/>
          <w:sz w:val="24"/>
          <w:szCs w:val="24"/>
          <w:lang w:val="ro-RO"/>
        </w:rPr>
        <w:t xml:space="preserve"> Serviciului de Gospodărire a Domeniului Public din cadrul Primăriei municipiului Sfântu G</w:t>
      </w:r>
      <w:r w:rsidR="00F86B3C" w:rsidRPr="008A09E6">
        <w:rPr>
          <w:rFonts w:ascii="Times New Roman" w:hAnsi="Times New Roman"/>
          <w:sz w:val="24"/>
          <w:szCs w:val="24"/>
          <w:lang w:val="ro-RO"/>
        </w:rPr>
        <w:t>heorghe;</w:t>
      </w:r>
    </w:p>
    <w:p w:rsidR="00F86B3C" w:rsidRPr="008A09E6" w:rsidRDefault="00CD3668" w:rsidP="00EC24A3">
      <w:pPr>
        <w:spacing w:after="0" w:line="240" w:lineRule="auto"/>
        <w:contextualSpacing/>
        <w:jc w:val="both"/>
        <w:rPr>
          <w:rFonts w:ascii="Times New Roman" w:hAnsi="Times New Roman"/>
          <w:bCs/>
          <w:sz w:val="24"/>
          <w:szCs w:val="24"/>
          <w:lang w:val="ro-RO"/>
        </w:rPr>
      </w:pPr>
      <w:r w:rsidRPr="008A09E6">
        <w:rPr>
          <w:rFonts w:ascii="Times New Roman" w:hAnsi="Times New Roman"/>
          <w:sz w:val="24"/>
          <w:szCs w:val="24"/>
          <w:lang w:val="ro-RO"/>
        </w:rPr>
        <w:tab/>
        <w:t xml:space="preserve"> (</w:t>
      </w:r>
      <w:r w:rsidR="00747D83">
        <w:rPr>
          <w:rFonts w:ascii="Times New Roman" w:hAnsi="Times New Roman"/>
          <w:sz w:val="24"/>
          <w:szCs w:val="24"/>
          <w:lang w:val="ro-RO"/>
        </w:rPr>
        <w:t>2</w:t>
      </w:r>
      <w:r w:rsidRPr="008A09E6">
        <w:rPr>
          <w:rFonts w:ascii="Times New Roman" w:hAnsi="Times New Roman"/>
          <w:sz w:val="24"/>
          <w:szCs w:val="24"/>
          <w:lang w:val="ro-RO"/>
        </w:rPr>
        <w:t xml:space="preserve">) Tăierea, </w:t>
      </w:r>
      <w:r w:rsidR="00F86B3C" w:rsidRPr="008A09E6">
        <w:rPr>
          <w:rFonts w:ascii="Times New Roman" w:hAnsi="Times New Roman"/>
          <w:sz w:val="24"/>
          <w:szCs w:val="24"/>
          <w:lang w:val="ro-RO"/>
        </w:rPr>
        <w:t>toaletarea</w:t>
      </w:r>
      <w:r w:rsidRPr="008A09E6">
        <w:rPr>
          <w:rFonts w:ascii="Times New Roman" w:hAnsi="Times New Roman"/>
          <w:sz w:val="24"/>
          <w:szCs w:val="24"/>
          <w:lang w:val="ro-RO"/>
        </w:rPr>
        <w:t xml:space="preserve"> și transportarea arborilor considerați periculoși se efectuează de către agentul</w:t>
      </w:r>
      <w:r w:rsidR="0066031B">
        <w:rPr>
          <w:rFonts w:ascii="Times New Roman" w:hAnsi="Times New Roman"/>
          <w:sz w:val="24"/>
          <w:szCs w:val="24"/>
          <w:lang w:val="ro-RO"/>
        </w:rPr>
        <w:t xml:space="preserve"> economic prestator al serviciului public.</w:t>
      </w:r>
      <w:r w:rsidR="00F86B3C" w:rsidRPr="008A09E6">
        <w:rPr>
          <w:rFonts w:ascii="Times New Roman" w:hAnsi="Times New Roman"/>
          <w:bCs/>
          <w:sz w:val="24"/>
          <w:szCs w:val="24"/>
          <w:lang w:val="ro-RO"/>
        </w:rPr>
        <w:tab/>
      </w:r>
    </w:p>
    <w:p w:rsidR="00387E15" w:rsidRPr="008A09E6" w:rsidRDefault="00980234" w:rsidP="00EC24A3">
      <w:pPr>
        <w:spacing w:after="0" w:line="240" w:lineRule="auto"/>
        <w:ind w:firstLine="720"/>
        <w:jc w:val="both"/>
        <w:rPr>
          <w:rFonts w:ascii="Times New Roman" w:eastAsia="Times New Roman" w:hAnsi="Times New Roman"/>
          <w:sz w:val="24"/>
          <w:szCs w:val="24"/>
          <w:lang w:val="ro-RO"/>
        </w:rPr>
      </w:pPr>
      <w:r>
        <w:rPr>
          <w:rFonts w:ascii="Times New Roman" w:eastAsia="Times New Roman" w:hAnsi="Times New Roman"/>
          <w:bCs/>
          <w:sz w:val="24"/>
          <w:szCs w:val="24"/>
          <w:lang w:val="ro-RO"/>
        </w:rPr>
        <w:t xml:space="preserve">Art. </w:t>
      </w:r>
      <w:r w:rsidR="0066031B">
        <w:rPr>
          <w:rFonts w:ascii="Times New Roman" w:eastAsia="Times New Roman" w:hAnsi="Times New Roman"/>
          <w:bCs/>
          <w:sz w:val="24"/>
          <w:szCs w:val="24"/>
          <w:lang w:val="ro-RO"/>
        </w:rPr>
        <w:t>44</w:t>
      </w:r>
      <w:r w:rsidR="0066031B">
        <w:rPr>
          <w:rFonts w:ascii="Times New Roman" w:eastAsia="Times New Roman" w:hAnsi="Times New Roman"/>
          <w:bCs/>
          <w:sz w:val="24"/>
          <w:szCs w:val="24"/>
          <w:vertAlign w:val="superscript"/>
          <w:lang w:val="ro-RO"/>
        </w:rPr>
        <w:t>3</w:t>
      </w:r>
      <w:r w:rsidR="00CD3668" w:rsidRPr="008A09E6">
        <w:rPr>
          <w:rFonts w:ascii="Times New Roman" w:eastAsia="Times New Roman" w:hAnsi="Times New Roman"/>
          <w:bCs/>
          <w:sz w:val="24"/>
          <w:szCs w:val="24"/>
          <w:lang w:val="ro-RO"/>
        </w:rPr>
        <w:t xml:space="preserve"> </w:t>
      </w:r>
      <w:r w:rsidR="005D5463">
        <w:rPr>
          <w:rFonts w:ascii="Times New Roman" w:eastAsia="Times New Roman" w:hAnsi="Times New Roman"/>
          <w:bCs/>
          <w:sz w:val="24"/>
          <w:szCs w:val="24"/>
          <w:lang w:val="ro-RO"/>
        </w:rPr>
        <w:t xml:space="preserve">- </w:t>
      </w:r>
      <w:r w:rsidR="00CD3668" w:rsidRPr="008A09E6">
        <w:rPr>
          <w:rFonts w:ascii="Times New Roman" w:eastAsia="Times New Roman" w:hAnsi="Times New Roman"/>
          <w:bCs/>
          <w:sz w:val="24"/>
          <w:szCs w:val="24"/>
          <w:lang w:val="ro-RO"/>
        </w:rPr>
        <w:t>Se interzice și constituie contravenție efectuarea tăierii de arbori și arbuști de către persoane fizice sau juridice de pe domeniul public al municipiului Sfântu Gheorghe fără obținerea în p</w:t>
      </w:r>
      <w:r w:rsidR="0066031B">
        <w:rPr>
          <w:rFonts w:ascii="Times New Roman" w:eastAsia="Times New Roman" w:hAnsi="Times New Roman"/>
          <w:bCs/>
          <w:sz w:val="24"/>
          <w:szCs w:val="24"/>
          <w:lang w:val="ro-RO"/>
        </w:rPr>
        <w:t>realabil a acordului Primăriei m</w:t>
      </w:r>
      <w:r w:rsidR="00CD3668" w:rsidRPr="008A09E6">
        <w:rPr>
          <w:rFonts w:ascii="Times New Roman" w:eastAsia="Times New Roman" w:hAnsi="Times New Roman"/>
          <w:bCs/>
          <w:sz w:val="24"/>
          <w:szCs w:val="24"/>
          <w:lang w:val="ro-RO"/>
        </w:rPr>
        <w:t>unicipiului Sfântu Gheorghe și  a avizului Agenției pentru Protecția Mediului Covasna.”</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2.</w:t>
      </w:r>
      <w:r w:rsidRPr="008A09E6">
        <w:rPr>
          <w:rFonts w:ascii="Times New Roman" w:hAnsi="Times New Roman"/>
          <w:sz w:val="24"/>
          <w:szCs w:val="24"/>
          <w:lang w:val="ro-RO"/>
        </w:rPr>
        <w:t xml:space="preserve"> – Anexa nr. 1 la HCL nr. 241/2013 se înlocuiește cu anexa nr. 1 la prezenta hotărâre din care face parte integrantă.</w:t>
      </w:r>
    </w:p>
    <w:p w:rsidR="00387E15" w:rsidRPr="008A09E6" w:rsidRDefault="00387E15"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3.</w:t>
      </w:r>
      <w:r w:rsidRPr="008A09E6">
        <w:rPr>
          <w:rFonts w:ascii="Times New Roman" w:hAnsi="Times New Roman"/>
          <w:sz w:val="24"/>
          <w:szCs w:val="24"/>
          <w:lang w:val="ro-RO"/>
        </w:rPr>
        <w:t xml:space="preserve"> –</w:t>
      </w:r>
      <w:r w:rsidRPr="008A09E6">
        <w:rPr>
          <w:rFonts w:ascii="Times New Roman" w:hAnsi="Times New Roman"/>
          <w:b/>
          <w:sz w:val="24"/>
          <w:szCs w:val="24"/>
          <w:lang w:val="ro-RO"/>
        </w:rPr>
        <w:t xml:space="preserve"> </w:t>
      </w:r>
      <w:r w:rsidRPr="008A09E6">
        <w:rPr>
          <w:rFonts w:ascii="Times New Roman" w:hAnsi="Times New Roman"/>
          <w:sz w:val="24"/>
          <w:szCs w:val="24"/>
          <w:lang w:val="ro-RO"/>
        </w:rPr>
        <w:t>Cu executarea prevederilor prezentei hotărâri se încredințează Direcția Generală de Gospodărire Comunală din cadrul Primăriei municipiului Sfântu Gheorghe.</w:t>
      </w:r>
    </w:p>
    <w:p w:rsidR="00387E15" w:rsidRPr="008A09E6" w:rsidRDefault="00387E15" w:rsidP="00EC24A3">
      <w:pPr>
        <w:spacing w:after="0" w:line="240" w:lineRule="auto"/>
        <w:jc w:val="both"/>
        <w:rPr>
          <w:rFonts w:ascii="Times New Roman" w:hAnsi="Times New Roman"/>
          <w:sz w:val="24"/>
          <w:szCs w:val="24"/>
          <w:lang w:val="ro-RO"/>
        </w:rPr>
      </w:pPr>
    </w:p>
    <w:p w:rsidR="007150A8" w:rsidRPr="008A09E6" w:rsidRDefault="007150A8" w:rsidP="00EC24A3">
      <w:pPr>
        <w:spacing w:after="0" w:line="240" w:lineRule="auto"/>
        <w:ind w:firstLine="567"/>
        <w:jc w:val="both"/>
        <w:rPr>
          <w:rFonts w:ascii="Times New Roman" w:hAnsi="Times New Roman"/>
          <w:sz w:val="24"/>
          <w:szCs w:val="24"/>
          <w:lang w:val="ro-RO"/>
        </w:rPr>
      </w:pPr>
    </w:p>
    <w:p w:rsidR="007150A8" w:rsidRPr="008A09E6" w:rsidRDefault="00387E15" w:rsidP="00EC24A3">
      <w:pPr>
        <w:spacing w:after="0" w:line="240" w:lineRule="auto"/>
        <w:ind w:firstLine="567"/>
        <w:jc w:val="both"/>
        <w:rPr>
          <w:rFonts w:ascii="Times New Roman" w:eastAsia="Times New Roman" w:hAnsi="Times New Roman"/>
          <w:sz w:val="24"/>
          <w:szCs w:val="24"/>
          <w:lang w:val="ro-RO"/>
        </w:rPr>
      </w:pPr>
      <w:r w:rsidRPr="008A09E6">
        <w:rPr>
          <w:rFonts w:ascii="Times New Roman" w:hAnsi="Times New Roman"/>
          <w:sz w:val="24"/>
          <w:szCs w:val="24"/>
          <w:lang w:val="ro-RO"/>
        </w:rPr>
        <w:tab/>
      </w:r>
      <w:r w:rsidR="007150A8" w:rsidRPr="008A09E6">
        <w:rPr>
          <w:rFonts w:ascii="Times New Roman" w:eastAsia="Times New Roman" w:hAnsi="Times New Roman"/>
          <w:sz w:val="24"/>
          <w:szCs w:val="24"/>
          <w:lang w:val="ro-RO"/>
        </w:rPr>
        <w:t>Sfântu Gheorghe, la _________2023</w:t>
      </w:r>
    </w:p>
    <w:p w:rsidR="007150A8" w:rsidRPr="008A09E6" w:rsidRDefault="007150A8" w:rsidP="00EC24A3">
      <w:pPr>
        <w:spacing w:after="0" w:line="240" w:lineRule="auto"/>
        <w:jc w:val="both"/>
        <w:rPr>
          <w:rFonts w:ascii="Times New Roman" w:eastAsia="Times New Roman" w:hAnsi="Times New Roman"/>
          <w:sz w:val="24"/>
          <w:szCs w:val="24"/>
          <w:lang w:val="ro-RO"/>
        </w:rPr>
      </w:pPr>
    </w:p>
    <w:p w:rsidR="007150A8" w:rsidRPr="008A09E6" w:rsidRDefault="007150A8" w:rsidP="00EC24A3">
      <w:pPr>
        <w:spacing w:after="0" w:line="240" w:lineRule="auto"/>
        <w:ind w:firstLine="539"/>
        <w:jc w:val="both"/>
        <w:rPr>
          <w:rFonts w:ascii="Times New Roman" w:eastAsia="Times New Roman" w:hAnsi="Times New Roman"/>
          <w:b/>
          <w:sz w:val="24"/>
          <w:szCs w:val="24"/>
          <w:lang w:val="ro-RO" w:eastAsia="ro-RO"/>
        </w:rPr>
      </w:pPr>
      <w:r w:rsidRPr="008A09E6">
        <w:rPr>
          <w:rFonts w:ascii="Times New Roman" w:eastAsia="Times New Roman" w:hAnsi="Times New Roman"/>
          <w:b/>
          <w:sz w:val="24"/>
          <w:szCs w:val="24"/>
          <w:lang w:val="ro-RO" w:eastAsia="ro-RO"/>
        </w:rPr>
        <w:t>PREŞEDINTE DE ŞEDINŢĂ</w:t>
      </w:r>
      <w:r w:rsidRPr="008A09E6">
        <w:rPr>
          <w:rFonts w:ascii="Times New Roman" w:eastAsia="Times New Roman" w:hAnsi="Times New Roman"/>
          <w:b/>
          <w:sz w:val="24"/>
          <w:szCs w:val="24"/>
          <w:lang w:val="ro-RO" w:eastAsia="ro-RO"/>
        </w:rPr>
        <w:tab/>
        <w:t xml:space="preserve">                      </w:t>
      </w:r>
    </w:p>
    <w:p w:rsidR="007150A8" w:rsidRPr="008A09E6" w:rsidRDefault="007150A8" w:rsidP="00EC24A3">
      <w:pPr>
        <w:spacing w:after="0" w:line="240" w:lineRule="auto"/>
        <w:ind w:firstLine="539"/>
        <w:jc w:val="both"/>
        <w:rPr>
          <w:rFonts w:ascii="Times New Roman" w:eastAsia="Times New Roman" w:hAnsi="Times New Roman"/>
          <w:b/>
          <w:bCs/>
          <w:sz w:val="24"/>
          <w:szCs w:val="24"/>
          <w:lang w:val="ro-RO" w:eastAsia="ro-RO"/>
        </w:rPr>
      </w:pPr>
    </w:p>
    <w:p w:rsidR="007150A8" w:rsidRPr="008A09E6" w:rsidRDefault="007150A8" w:rsidP="00EC24A3">
      <w:pPr>
        <w:spacing w:after="0" w:line="240" w:lineRule="auto"/>
        <w:ind w:firstLine="720"/>
        <w:jc w:val="both"/>
        <w:rPr>
          <w:rFonts w:ascii="Times New Roman" w:eastAsia="Times New Roman" w:hAnsi="Times New Roman"/>
          <w:b/>
          <w:sz w:val="24"/>
          <w:szCs w:val="24"/>
          <w:lang w:val="ro-RO" w:eastAsia="ro-RO"/>
        </w:rPr>
      </w:pP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t>Avizat pentru legalitate la data de ________2023</w:t>
      </w:r>
    </w:p>
    <w:p w:rsidR="007150A8" w:rsidRPr="008A09E6" w:rsidRDefault="007150A8" w:rsidP="00EC24A3">
      <w:pPr>
        <w:spacing w:after="0" w:line="240" w:lineRule="auto"/>
        <w:ind w:firstLine="720"/>
        <w:jc w:val="both"/>
        <w:rPr>
          <w:rFonts w:ascii="Times New Roman" w:eastAsia="Times New Roman" w:hAnsi="Times New Roman"/>
          <w:b/>
          <w:sz w:val="24"/>
          <w:szCs w:val="24"/>
          <w:lang w:val="ro-RO" w:eastAsia="ro-RO"/>
        </w:rPr>
      </w:pP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r>
      <w:r w:rsidRPr="008A09E6">
        <w:rPr>
          <w:rFonts w:ascii="Times New Roman" w:eastAsia="Times New Roman" w:hAnsi="Times New Roman"/>
          <w:b/>
          <w:bCs/>
          <w:sz w:val="24"/>
          <w:szCs w:val="24"/>
          <w:lang w:val="ro-RO" w:eastAsia="ro-RO"/>
        </w:rPr>
        <w:tab/>
        <w:t>SECRETAR GENERAL</w:t>
      </w:r>
    </w:p>
    <w:p w:rsidR="007150A8" w:rsidRPr="008A09E6" w:rsidRDefault="007150A8" w:rsidP="00EC24A3">
      <w:pPr>
        <w:spacing w:after="0" w:line="240" w:lineRule="auto"/>
        <w:ind w:firstLine="720"/>
        <w:jc w:val="both"/>
        <w:rPr>
          <w:rFonts w:ascii="Times New Roman" w:eastAsia="Times New Roman" w:hAnsi="Times New Roman"/>
          <w:b/>
          <w:sz w:val="24"/>
          <w:szCs w:val="24"/>
          <w:lang w:val="ro-RO" w:eastAsia="ro-RO"/>
        </w:rPr>
      </w:pPr>
      <w:r w:rsidRPr="008A09E6">
        <w:rPr>
          <w:rFonts w:ascii="Times New Roman" w:eastAsia="Times New Roman" w:hAnsi="Times New Roman"/>
          <w:b/>
          <w:sz w:val="24"/>
          <w:szCs w:val="24"/>
          <w:lang w:val="ro-RO" w:eastAsia="ro-RO"/>
        </w:rPr>
        <w:tab/>
      </w:r>
      <w:r w:rsidRPr="008A09E6">
        <w:rPr>
          <w:rFonts w:ascii="Times New Roman" w:eastAsia="Times New Roman" w:hAnsi="Times New Roman"/>
          <w:b/>
          <w:sz w:val="24"/>
          <w:szCs w:val="24"/>
          <w:lang w:val="ro-RO" w:eastAsia="ro-RO"/>
        </w:rPr>
        <w:tab/>
      </w:r>
      <w:r w:rsidRPr="008A09E6">
        <w:rPr>
          <w:rFonts w:ascii="Times New Roman" w:eastAsia="Times New Roman" w:hAnsi="Times New Roman"/>
          <w:b/>
          <w:sz w:val="24"/>
          <w:szCs w:val="24"/>
          <w:lang w:val="ro-RO" w:eastAsia="ro-RO"/>
        </w:rPr>
        <w:tab/>
      </w:r>
      <w:r w:rsidRPr="008A09E6">
        <w:rPr>
          <w:rFonts w:ascii="Times New Roman" w:eastAsia="Times New Roman" w:hAnsi="Times New Roman"/>
          <w:b/>
          <w:sz w:val="24"/>
          <w:szCs w:val="24"/>
          <w:lang w:val="ro-RO" w:eastAsia="ro-RO"/>
        </w:rPr>
        <w:tab/>
      </w:r>
      <w:r w:rsidRPr="008A09E6">
        <w:rPr>
          <w:rFonts w:ascii="Times New Roman" w:eastAsia="Times New Roman" w:hAnsi="Times New Roman"/>
          <w:b/>
          <w:sz w:val="24"/>
          <w:szCs w:val="24"/>
          <w:lang w:val="ro-RO" w:eastAsia="ro-RO"/>
        </w:rPr>
        <w:tab/>
      </w:r>
      <w:r w:rsidRPr="008A09E6">
        <w:rPr>
          <w:rFonts w:ascii="Times New Roman" w:eastAsia="Times New Roman" w:hAnsi="Times New Roman"/>
          <w:b/>
          <w:sz w:val="24"/>
          <w:szCs w:val="24"/>
          <w:lang w:val="ro-RO" w:eastAsia="ro-RO"/>
        </w:rPr>
        <w:tab/>
        <w:t xml:space="preserve">   Kulcsár Tünde-Ildikó</w:t>
      </w:r>
    </w:p>
    <w:p w:rsidR="004D3BDC" w:rsidRPr="008A09E6" w:rsidRDefault="007150A8" w:rsidP="00EC24A3">
      <w:pPr>
        <w:spacing w:after="0" w:line="240" w:lineRule="auto"/>
        <w:jc w:val="both"/>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ab/>
      </w:r>
      <w:r w:rsidRPr="008A09E6">
        <w:rPr>
          <w:rFonts w:ascii="Times New Roman" w:eastAsia="Times New Roman" w:hAnsi="Times New Roman"/>
          <w:b/>
          <w:sz w:val="24"/>
          <w:szCs w:val="24"/>
          <w:lang w:val="ro-RO"/>
        </w:rPr>
        <w:tab/>
      </w:r>
      <w:r w:rsidRPr="008A09E6">
        <w:rPr>
          <w:rFonts w:ascii="Times New Roman" w:eastAsia="Times New Roman" w:hAnsi="Times New Roman"/>
          <w:b/>
          <w:sz w:val="24"/>
          <w:szCs w:val="24"/>
          <w:lang w:val="ro-RO"/>
        </w:rPr>
        <w:tab/>
      </w:r>
    </w:p>
    <w:p w:rsidR="004D3BDC" w:rsidRPr="008A09E6" w:rsidRDefault="004D3BDC" w:rsidP="00EC24A3">
      <w:pPr>
        <w:spacing w:after="0" w:line="240" w:lineRule="auto"/>
        <w:jc w:val="both"/>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br w:type="page"/>
      </w:r>
      <w:r w:rsidRPr="008A09E6">
        <w:rPr>
          <w:rFonts w:ascii="Times New Roman" w:eastAsia="Times New Roman" w:hAnsi="Times New Roman"/>
          <w:b/>
          <w:sz w:val="24"/>
          <w:szCs w:val="24"/>
          <w:lang w:val="ro-RO"/>
        </w:rPr>
        <w:lastRenderedPageBreak/>
        <w:t>Nr. 12310/02.03.2023</w:t>
      </w:r>
    </w:p>
    <w:p w:rsidR="004D3BDC" w:rsidRPr="008A09E6" w:rsidRDefault="004D3BDC" w:rsidP="00EC24A3">
      <w:pPr>
        <w:spacing w:after="0" w:line="240" w:lineRule="auto"/>
        <w:ind w:firstLine="720"/>
        <w:jc w:val="center"/>
        <w:rPr>
          <w:rFonts w:ascii="Times New Roman" w:eastAsia="Times New Roman" w:hAnsi="Times New Roman"/>
          <w:b/>
          <w:sz w:val="24"/>
          <w:szCs w:val="24"/>
          <w:lang w:val="ro-RO"/>
        </w:rPr>
      </w:pPr>
    </w:p>
    <w:p w:rsidR="004D3BDC" w:rsidRPr="008A09E6" w:rsidRDefault="004D3BDC" w:rsidP="00EC24A3">
      <w:pPr>
        <w:spacing w:after="0" w:line="240" w:lineRule="auto"/>
        <w:ind w:firstLine="720"/>
        <w:jc w:val="center"/>
        <w:rPr>
          <w:rFonts w:ascii="Times New Roman" w:eastAsia="Times New Roman" w:hAnsi="Times New Roman"/>
          <w:b/>
          <w:sz w:val="24"/>
          <w:szCs w:val="24"/>
          <w:lang w:val="ro-RO"/>
        </w:rPr>
      </w:pPr>
    </w:p>
    <w:p w:rsidR="004D3BDC" w:rsidRPr="008A09E6" w:rsidRDefault="004D3BDC" w:rsidP="00EC24A3">
      <w:pPr>
        <w:spacing w:after="0" w:line="240" w:lineRule="auto"/>
        <w:ind w:firstLine="720"/>
        <w:jc w:val="center"/>
        <w:rPr>
          <w:rFonts w:ascii="Times New Roman" w:eastAsia="Times New Roman" w:hAnsi="Times New Roman"/>
          <w:b/>
          <w:sz w:val="24"/>
          <w:szCs w:val="24"/>
          <w:lang w:val="ro-RO"/>
        </w:rPr>
      </w:pPr>
    </w:p>
    <w:p w:rsidR="00665A1E" w:rsidRPr="008A09E6" w:rsidRDefault="00665A1E" w:rsidP="00EC24A3">
      <w:pPr>
        <w:spacing w:after="0" w:line="240" w:lineRule="auto"/>
        <w:ind w:firstLine="720"/>
        <w:jc w:val="center"/>
        <w:rPr>
          <w:rFonts w:ascii="Times New Roman" w:eastAsia="Times New Roman" w:hAnsi="Times New Roman"/>
          <w:b/>
          <w:sz w:val="24"/>
          <w:szCs w:val="24"/>
          <w:lang w:val="ro-RO"/>
        </w:rPr>
      </w:pPr>
    </w:p>
    <w:p w:rsidR="00665A1E" w:rsidRPr="008A09E6" w:rsidRDefault="00665A1E" w:rsidP="00EC24A3">
      <w:pPr>
        <w:spacing w:after="0" w:line="240" w:lineRule="auto"/>
        <w:ind w:firstLine="720"/>
        <w:jc w:val="center"/>
        <w:rPr>
          <w:rFonts w:ascii="Times New Roman" w:eastAsia="Times New Roman" w:hAnsi="Times New Roman"/>
          <w:b/>
          <w:sz w:val="24"/>
          <w:szCs w:val="24"/>
          <w:lang w:val="ro-RO"/>
        </w:rPr>
      </w:pPr>
    </w:p>
    <w:p w:rsidR="00665A1E" w:rsidRPr="008A09E6" w:rsidRDefault="00665A1E" w:rsidP="00EC24A3">
      <w:pPr>
        <w:spacing w:after="0" w:line="240" w:lineRule="auto"/>
        <w:ind w:firstLine="720"/>
        <w:jc w:val="center"/>
        <w:rPr>
          <w:rFonts w:ascii="Times New Roman" w:eastAsia="Times New Roman" w:hAnsi="Times New Roman"/>
          <w:b/>
          <w:sz w:val="24"/>
          <w:szCs w:val="24"/>
          <w:lang w:val="ro-RO"/>
        </w:rPr>
      </w:pPr>
    </w:p>
    <w:p w:rsidR="00665A1E" w:rsidRPr="008A09E6" w:rsidRDefault="00665A1E" w:rsidP="00EC24A3">
      <w:pPr>
        <w:spacing w:after="0" w:line="240" w:lineRule="auto"/>
        <w:ind w:firstLine="720"/>
        <w:jc w:val="center"/>
        <w:rPr>
          <w:rFonts w:ascii="Times New Roman" w:eastAsia="Times New Roman" w:hAnsi="Times New Roman"/>
          <w:b/>
          <w:sz w:val="24"/>
          <w:szCs w:val="24"/>
          <w:lang w:val="ro-RO"/>
        </w:rPr>
      </w:pPr>
    </w:p>
    <w:p w:rsidR="004D3BDC" w:rsidRPr="008A09E6" w:rsidRDefault="004D3BDC" w:rsidP="00EC24A3">
      <w:pPr>
        <w:spacing w:after="0" w:line="240" w:lineRule="auto"/>
        <w:ind w:firstLine="720"/>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REFERAT DE APROBARE</w:t>
      </w:r>
    </w:p>
    <w:p w:rsidR="004D3BDC" w:rsidRPr="008A09E6" w:rsidRDefault="004D3BDC" w:rsidP="00EC24A3">
      <w:pPr>
        <w:spacing w:after="0" w:line="240" w:lineRule="auto"/>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pentru aprobarea modificării și completării HCL 241/2013 privind instituirea normelor de bună gospodărire pe teritoriul municipiului Sfântu Gheorghe</w:t>
      </w:r>
    </w:p>
    <w:p w:rsidR="004D3BDC" w:rsidRPr="008A09E6" w:rsidRDefault="004D3BDC" w:rsidP="00EC24A3">
      <w:pPr>
        <w:spacing w:after="0" w:line="240" w:lineRule="auto"/>
        <w:jc w:val="center"/>
        <w:rPr>
          <w:rFonts w:ascii="Times New Roman" w:eastAsia="Times New Roman" w:hAnsi="Times New Roman"/>
          <w:b/>
          <w:sz w:val="24"/>
          <w:szCs w:val="24"/>
          <w:lang w:val="ro-RO"/>
        </w:rPr>
      </w:pPr>
    </w:p>
    <w:p w:rsidR="004D3BDC" w:rsidRPr="008A09E6" w:rsidRDefault="004D3BDC" w:rsidP="00EC24A3">
      <w:pPr>
        <w:spacing w:after="0" w:line="240" w:lineRule="auto"/>
        <w:jc w:val="center"/>
        <w:rPr>
          <w:rFonts w:ascii="Times New Roman" w:eastAsia="Times New Roman" w:hAnsi="Times New Roman"/>
          <w:b/>
          <w:sz w:val="24"/>
          <w:szCs w:val="24"/>
          <w:lang w:val="ro-RO"/>
        </w:rPr>
      </w:pPr>
    </w:p>
    <w:p w:rsidR="004D3BDC" w:rsidRPr="008A09E6" w:rsidRDefault="004D3BDC"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 xml:space="preserve">În conformitate cu Normele de bună gospodărire pe teritoriul municipiului Sfântu Gheorghe,  aprobat prin HCL 241/2013, cu modificările și completările ulterioare, tăierea și toaletarea arborilor aflați pe domeniul public al municipiului Sfântu Gheorghe, este în sarcina asociațiilor de proprietari care au în administrare spațiul verde pe care se află arborele în cauză. </w:t>
      </w:r>
    </w:p>
    <w:p w:rsidR="004D3BDC" w:rsidRPr="008A09E6" w:rsidRDefault="004D3BDC"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 xml:space="preserve">Această obligație a asociațiilor de proprietari, generează costuri semnificative pentru aceștia și necesită activități birocratice, privind transportarea materialului lemnos rezultat. </w:t>
      </w:r>
    </w:p>
    <w:p w:rsidR="004D3BDC" w:rsidRPr="008A09E6" w:rsidRDefault="004D3BDC"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Pentru a putea gestiona acest program în condiții de eficiență, și în vederea sprijinirii activității asociațiilor de proprietari, se consideră necesar preluarea parțială a obligativității ce îi revin asociațiilor de proprietari și anume tăierea/toaletarea arborilor considerați periculoși, cu respectarea strictă a prevederilor legale, de către Primăria municipiului Sfântu Gheorghe.</w:t>
      </w:r>
    </w:p>
    <w:p w:rsidR="004D3BDC" w:rsidRPr="008A09E6" w:rsidRDefault="004D3BDC" w:rsidP="00EC24A3">
      <w:pPr>
        <w:spacing w:after="0" w:line="240" w:lineRule="auto"/>
        <w:ind w:firstLine="720"/>
        <w:jc w:val="both"/>
        <w:rPr>
          <w:rFonts w:ascii="Times New Roman" w:eastAsia="Times New Roman" w:hAnsi="Times New Roman"/>
          <w:bCs/>
          <w:sz w:val="24"/>
          <w:szCs w:val="24"/>
          <w:lang w:val="ro-RO"/>
        </w:rPr>
      </w:pPr>
      <w:r w:rsidRPr="008A09E6">
        <w:rPr>
          <w:rFonts w:ascii="Times New Roman" w:eastAsia="Times New Roman" w:hAnsi="Times New Roman"/>
          <w:sz w:val="24"/>
          <w:szCs w:val="24"/>
          <w:lang w:val="ro-RO"/>
        </w:rPr>
        <w:t>În acest sens Primăria municipiului Sfântu Gheorghe va încheia un contract de delegare a gestiunii serviciului public privind ”</w:t>
      </w:r>
      <w:r w:rsidRPr="008A09E6">
        <w:rPr>
          <w:rFonts w:ascii="Times New Roman" w:eastAsia="Times New Roman" w:hAnsi="Times New Roman"/>
          <w:bCs/>
          <w:sz w:val="24"/>
          <w:szCs w:val="24"/>
          <w:lang w:val="ro-RO"/>
        </w:rPr>
        <w:t>Tăierea/toaletarea arborilor periculoși de pe raza municipiului Sfântu Gheorghe” cu un agent economic/delegat.</w:t>
      </w:r>
    </w:p>
    <w:p w:rsidR="004D3BDC" w:rsidRPr="008A09E6" w:rsidRDefault="004D3BDC"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 xml:space="preserve">Procedura de urgență este justificată prin necesitatea soluționării urgente a situațiilor întâlnite pe teren privind identificarea a numeroaselor arbori, considerați periculoși și necesitatea tăierii/toaletării acestora. Arborii periculoși identificați pe domeniul public al municipiului Sfântu Gheorghe periclitează dreptul cetățenilor municipiului Sfântu Gheorghe la un mediu sigur și sănătos. </w:t>
      </w:r>
    </w:p>
    <w:p w:rsidR="004D3BDC" w:rsidRPr="008A09E6" w:rsidRDefault="004D3BDC" w:rsidP="00EC24A3">
      <w:pPr>
        <w:spacing w:after="0" w:line="240" w:lineRule="auto"/>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Având în vedere cele menționate se impune modificarea ”Normelor de bună gospodărire pe teritoriul municipiului Sfântu Gheorghe”, aprobat prin HCL 241/2013, cu modificările și completările ulterioare.</w:t>
      </w:r>
    </w:p>
    <w:p w:rsidR="004D3BDC" w:rsidRPr="008A09E6" w:rsidRDefault="004D3BDC" w:rsidP="00EC24A3">
      <w:pPr>
        <w:spacing w:after="0" w:line="240" w:lineRule="auto"/>
        <w:ind w:firstLine="810"/>
        <w:jc w:val="both"/>
        <w:rPr>
          <w:rFonts w:ascii="Times New Roman" w:eastAsia="Times New Roman" w:hAnsi="Times New Roman"/>
          <w:b/>
          <w:sz w:val="24"/>
          <w:szCs w:val="24"/>
          <w:lang w:val="ro-RO"/>
        </w:rPr>
      </w:pPr>
      <w:r w:rsidRPr="008A09E6">
        <w:rPr>
          <w:rFonts w:ascii="Times New Roman" w:eastAsia="Times New Roman" w:hAnsi="Times New Roman"/>
          <w:sz w:val="24"/>
          <w:szCs w:val="24"/>
          <w:lang w:val="ro-RO"/>
        </w:rPr>
        <w:t>Luând în considerare cele menționate, propun spre analiză, dezbatere și aprobare proiectul de hotărâre privind aprobarea modificării Normelor de bună gospodărire pe teritoriul municipiului Sfântu Gheorghe.</w:t>
      </w:r>
    </w:p>
    <w:p w:rsidR="004D3BDC" w:rsidRPr="008A09E6" w:rsidRDefault="004D3BDC" w:rsidP="00EC24A3">
      <w:pPr>
        <w:spacing w:after="0" w:line="240" w:lineRule="auto"/>
        <w:ind w:left="4320"/>
        <w:jc w:val="center"/>
        <w:rPr>
          <w:rFonts w:ascii="Times New Roman" w:eastAsia="Times New Roman" w:hAnsi="Times New Roman"/>
          <w:b/>
          <w:sz w:val="24"/>
          <w:szCs w:val="24"/>
          <w:lang w:val="ro-RO"/>
        </w:rPr>
      </w:pPr>
    </w:p>
    <w:p w:rsidR="00C50C32" w:rsidRPr="008A09E6" w:rsidRDefault="00C50C32" w:rsidP="00EC24A3">
      <w:pPr>
        <w:spacing w:after="0" w:line="240" w:lineRule="auto"/>
        <w:ind w:left="4320"/>
        <w:jc w:val="center"/>
        <w:rPr>
          <w:rFonts w:ascii="Times New Roman" w:eastAsia="Times New Roman" w:hAnsi="Times New Roman"/>
          <w:b/>
          <w:sz w:val="24"/>
          <w:szCs w:val="24"/>
          <w:lang w:val="ro-RO"/>
        </w:rPr>
      </w:pPr>
    </w:p>
    <w:p w:rsidR="00C50C32" w:rsidRPr="008A09E6" w:rsidRDefault="00C50C32" w:rsidP="00EC24A3">
      <w:pPr>
        <w:spacing w:after="0" w:line="240" w:lineRule="auto"/>
        <w:ind w:left="4320"/>
        <w:jc w:val="center"/>
        <w:rPr>
          <w:rFonts w:ascii="Times New Roman" w:eastAsia="Times New Roman" w:hAnsi="Times New Roman"/>
          <w:b/>
          <w:sz w:val="24"/>
          <w:szCs w:val="24"/>
          <w:lang w:val="ro-RO"/>
        </w:rPr>
      </w:pPr>
    </w:p>
    <w:p w:rsidR="004D3BDC" w:rsidRPr="008A09E6" w:rsidRDefault="004D3BDC" w:rsidP="00EC24A3">
      <w:pPr>
        <w:spacing w:after="0" w:line="240" w:lineRule="auto"/>
        <w:ind w:hanging="142"/>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VICEPRIMAR,</w:t>
      </w:r>
    </w:p>
    <w:p w:rsidR="004D3BDC" w:rsidRPr="008A09E6" w:rsidRDefault="004D3BDC" w:rsidP="00EC24A3">
      <w:pPr>
        <w:spacing w:after="0" w:line="240" w:lineRule="auto"/>
        <w:ind w:hanging="142"/>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Tóth-Birtan Csaba</w:t>
      </w:r>
    </w:p>
    <w:p w:rsidR="00DD64B6" w:rsidRPr="008A09E6" w:rsidRDefault="00DD64B6" w:rsidP="00EC24A3">
      <w:pPr>
        <w:spacing w:after="0" w:line="240" w:lineRule="auto"/>
        <w:rPr>
          <w:rFonts w:ascii="Times New Roman" w:eastAsia="Times New Roman" w:hAnsi="Times New Roman"/>
          <w:b/>
          <w:sz w:val="24"/>
          <w:szCs w:val="24"/>
          <w:lang w:val="ro-RO"/>
        </w:rPr>
      </w:pPr>
      <w:r w:rsidRPr="008A09E6">
        <w:rPr>
          <w:rFonts w:ascii="Times New Roman" w:hAnsi="Times New Roman"/>
          <w:b/>
          <w:position w:val="-1"/>
          <w:sz w:val="24"/>
          <w:szCs w:val="24"/>
          <w:lang w:val="ro-RO"/>
        </w:rPr>
        <w:br w:type="page"/>
      </w:r>
      <w:r w:rsidRPr="008A09E6">
        <w:rPr>
          <w:rFonts w:ascii="Times New Roman" w:eastAsia="Times New Roman" w:hAnsi="Times New Roman"/>
          <w:b/>
          <w:sz w:val="24"/>
          <w:szCs w:val="24"/>
          <w:lang w:val="ro-RO"/>
        </w:rPr>
        <w:lastRenderedPageBreak/>
        <w:t>Nr. 12309/02.03.2023</w:t>
      </w:r>
    </w:p>
    <w:p w:rsidR="00DD64B6" w:rsidRPr="008A09E6" w:rsidRDefault="00DD64B6" w:rsidP="00EC24A3">
      <w:pPr>
        <w:spacing w:after="0" w:line="240" w:lineRule="auto"/>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Raport de specialitate</w:t>
      </w:r>
    </w:p>
    <w:p w:rsidR="00F91020" w:rsidRPr="008A09E6" w:rsidRDefault="00DD64B6" w:rsidP="00EC24A3">
      <w:pPr>
        <w:spacing w:after="0" w:line="240" w:lineRule="auto"/>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 xml:space="preserve">la proiectul de hotărâre pentru aprobarea modificării și completării HCL 241/2013 privind instituirea normelor de bună gospodărire </w:t>
      </w:r>
    </w:p>
    <w:p w:rsidR="00DD64B6" w:rsidRPr="008A09E6" w:rsidRDefault="00DD64B6" w:rsidP="00EC24A3">
      <w:pPr>
        <w:spacing w:after="0" w:line="240" w:lineRule="auto"/>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pe teritoriul municipiului Sfântu Gheorghe</w:t>
      </w:r>
    </w:p>
    <w:p w:rsidR="00DD64B6" w:rsidRPr="008A09E6" w:rsidRDefault="00DD64B6" w:rsidP="00EC24A3">
      <w:pPr>
        <w:spacing w:after="0" w:line="240" w:lineRule="auto"/>
        <w:jc w:val="center"/>
        <w:rPr>
          <w:rFonts w:ascii="Times New Roman" w:eastAsia="Times New Roman" w:hAnsi="Times New Roman"/>
          <w:b/>
          <w:sz w:val="24"/>
          <w:szCs w:val="24"/>
          <w:lang w:val="ro-RO"/>
        </w:rPr>
      </w:pPr>
    </w:p>
    <w:p w:rsidR="00DD64B6" w:rsidRPr="008A09E6" w:rsidRDefault="00DD64B6"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 xml:space="preserve">În conformitate cu Normele de bună gospodărire pe teritoriul municipiului Sfântu Gheorghe,  aprobat prin HCL 241/2013, cu modificările și completările ulterioare, tăierea și toaletarea arborilor aflați pe domeniul public al municipiului Sfântu Gheorghe, este în sarcina asociațiilor de proprietari care au în administrare spațiul verde pe care se află arborele în cauză. </w:t>
      </w:r>
    </w:p>
    <w:p w:rsidR="00DD64B6" w:rsidRPr="008A09E6" w:rsidRDefault="00DD64B6"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 xml:space="preserve">Această obligație a asociațiilor de proprietari, generează costuri semnificative pentru aceștia și necesită activități birocratice, privind transportarea materialului lemnos rezultat. </w:t>
      </w:r>
    </w:p>
    <w:p w:rsidR="00DD64B6" w:rsidRPr="008A09E6" w:rsidRDefault="00DD64B6"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Pentru a putea gestiona acest program în condiții de eficiență, și în vederea sprijinirii activității asociațiilor de proprietari, se consideră necesar preluarea parțială a obligativității ce îi revin asociațiilor de proprietari și anume tăierea/toaletarea arborilor considerați periculoși, cu respectarea strictă a prevederilor legale, de către Primăria municipiului Sfântu Gheorghe.</w:t>
      </w:r>
    </w:p>
    <w:p w:rsidR="00DD64B6" w:rsidRPr="008A09E6" w:rsidRDefault="00DD64B6" w:rsidP="00EC24A3">
      <w:pPr>
        <w:spacing w:after="0" w:line="240" w:lineRule="auto"/>
        <w:ind w:firstLine="720"/>
        <w:jc w:val="both"/>
        <w:rPr>
          <w:rFonts w:ascii="Times New Roman" w:eastAsia="Times New Roman" w:hAnsi="Times New Roman"/>
          <w:bCs/>
          <w:sz w:val="24"/>
          <w:szCs w:val="24"/>
          <w:lang w:val="ro-RO"/>
        </w:rPr>
      </w:pPr>
      <w:r w:rsidRPr="008A09E6">
        <w:rPr>
          <w:rFonts w:ascii="Times New Roman" w:eastAsia="Times New Roman" w:hAnsi="Times New Roman"/>
          <w:sz w:val="24"/>
          <w:szCs w:val="24"/>
          <w:lang w:val="ro-RO"/>
        </w:rPr>
        <w:t>În acest sens Primăria municipiului Sfântu Gheorghe va încheia un contract de delegare a gestiunii serviciului public privind ”</w:t>
      </w:r>
      <w:r w:rsidRPr="008A09E6">
        <w:rPr>
          <w:rFonts w:ascii="Times New Roman" w:eastAsia="Times New Roman" w:hAnsi="Times New Roman"/>
          <w:bCs/>
          <w:sz w:val="24"/>
          <w:szCs w:val="24"/>
          <w:lang w:val="ro-RO"/>
        </w:rPr>
        <w:t>Tăierea/toaletarea arborilor periculoși“ de pe raza municipiului Sfântu Gheorghe”</w:t>
      </w:r>
      <w:r w:rsidRPr="008A09E6">
        <w:rPr>
          <w:rFonts w:ascii="Times New Roman" w:eastAsia="Times New Roman" w:hAnsi="Times New Roman"/>
          <w:b/>
          <w:bCs/>
          <w:sz w:val="24"/>
          <w:szCs w:val="24"/>
          <w:lang w:val="ro-RO"/>
        </w:rPr>
        <w:t xml:space="preserve"> </w:t>
      </w:r>
      <w:r w:rsidRPr="008A09E6">
        <w:rPr>
          <w:rFonts w:ascii="Times New Roman" w:eastAsia="Times New Roman" w:hAnsi="Times New Roman"/>
          <w:bCs/>
          <w:sz w:val="24"/>
          <w:szCs w:val="24"/>
          <w:lang w:val="ro-RO"/>
        </w:rPr>
        <w:t>cu un agent economic/delegat.</w:t>
      </w:r>
    </w:p>
    <w:p w:rsidR="00DD64B6" w:rsidRPr="008A09E6" w:rsidRDefault="00DD64B6"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 xml:space="preserve">Procedura de urgență este justificată prin necesitatea soluționării urgente a situațiilor întâlnite pe teren privind identificarea a numeroaselor arbori, considerați periculoși și necesitatea tăierii/toaletării acestora. Arborii periculoși identificați pe domeniul public al municipiului Sfântu Gheorghe periclitează dreptul cetățenilor municipiului Sfântu Gheorghe la un mediu sigur și sănătos. </w:t>
      </w:r>
    </w:p>
    <w:p w:rsidR="00DD64B6" w:rsidRPr="008A09E6" w:rsidRDefault="00DD64B6" w:rsidP="00EC24A3">
      <w:pPr>
        <w:spacing w:after="0" w:line="240" w:lineRule="auto"/>
        <w:ind w:firstLine="720"/>
        <w:jc w:val="both"/>
        <w:rPr>
          <w:rFonts w:ascii="Times New Roman" w:eastAsia="Times New Roman" w:hAnsi="Times New Roman"/>
          <w:sz w:val="24"/>
          <w:szCs w:val="24"/>
          <w:lang w:val="ro-RO"/>
        </w:rPr>
      </w:pPr>
      <w:r w:rsidRPr="008A09E6">
        <w:rPr>
          <w:rFonts w:ascii="Times New Roman" w:eastAsia="Times New Roman" w:hAnsi="Times New Roman"/>
          <w:sz w:val="24"/>
          <w:szCs w:val="24"/>
          <w:lang w:val="ro-RO"/>
        </w:rPr>
        <w:t>Având în vedere cele menționate se impune modificarea ”Normelor de bună gospodărire pe teritoriul municipiului Sfântu Gheorghe”, aprobat prin HCL 241/2013, cu modificările și completările ulterioare, după cum urmează:</w:t>
      </w:r>
    </w:p>
    <w:p w:rsidR="00A217DE" w:rsidRPr="008A09E6" w:rsidRDefault="00DD64B6" w:rsidP="00A217DE">
      <w:pPr>
        <w:spacing w:after="0" w:line="240" w:lineRule="auto"/>
        <w:jc w:val="both"/>
        <w:rPr>
          <w:rFonts w:ascii="Times New Roman" w:hAnsi="Times New Roman"/>
          <w:sz w:val="24"/>
          <w:szCs w:val="24"/>
          <w:lang w:val="ro-RO"/>
        </w:rPr>
      </w:pPr>
      <w:r w:rsidRPr="008A09E6">
        <w:rPr>
          <w:rFonts w:ascii="Times New Roman" w:eastAsia="Times New Roman" w:hAnsi="Times New Roman"/>
          <w:sz w:val="24"/>
          <w:szCs w:val="24"/>
          <w:lang w:val="ro-RO"/>
        </w:rPr>
        <w:tab/>
      </w:r>
      <w:r w:rsidR="00A217DE" w:rsidRPr="008A09E6">
        <w:rPr>
          <w:rFonts w:ascii="Times New Roman" w:hAnsi="Times New Roman"/>
          <w:sz w:val="24"/>
          <w:szCs w:val="24"/>
          <w:lang w:val="ro-RO"/>
        </w:rPr>
        <w:t>I. La Secțiunea 4 ”Întreținerea parcurilor, grădinilor și zonelor verzi” articolul 44 va avea următorul cuprins:</w:t>
      </w:r>
    </w:p>
    <w:p w:rsidR="00A217DE" w:rsidRDefault="00A217DE" w:rsidP="00A217DE">
      <w:pPr>
        <w:spacing w:after="0" w:line="240" w:lineRule="auto"/>
        <w:contextualSpacing/>
        <w:jc w:val="both"/>
        <w:rPr>
          <w:rFonts w:ascii="Times New Roman" w:hAnsi="Times New Roman"/>
          <w:sz w:val="24"/>
          <w:szCs w:val="24"/>
          <w:lang w:val="ro-RO"/>
        </w:rPr>
      </w:pPr>
      <w:r w:rsidRPr="008A09E6">
        <w:rPr>
          <w:rFonts w:ascii="Times New Roman" w:hAnsi="Times New Roman"/>
          <w:sz w:val="24"/>
          <w:szCs w:val="24"/>
          <w:lang w:val="ro-RO"/>
        </w:rPr>
        <w:tab/>
        <w:t>”</w:t>
      </w:r>
      <w:r>
        <w:rPr>
          <w:rFonts w:ascii="Times New Roman" w:hAnsi="Times New Roman"/>
          <w:sz w:val="24"/>
          <w:szCs w:val="24"/>
          <w:lang w:val="ro-RO"/>
        </w:rPr>
        <w:t xml:space="preserve">Art. 44 - </w:t>
      </w:r>
      <w:r w:rsidRPr="008A09E6">
        <w:rPr>
          <w:rFonts w:ascii="Times New Roman" w:hAnsi="Times New Roman"/>
          <w:sz w:val="24"/>
          <w:szCs w:val="24"/>
          <w:lang w:val="ro-RO"/>
        </w:rPr>
        <w:t>(1) Tăierea sau toaletarea arborilor aflați pe spațiile verzi aferent</w:t>
      </w:r>
      <w:r>
        <w:rPr>
          <w:rFonts w:ascii="Times New Roman" w:hAnsi="Times New Roman"/>
          <w:sz w:val="24"/>
          <w:szCs w:val="24"/>
          <w:lang w:val="ro-RO"/>
        </w:rPr>
        <w:t xml:space="preserve">e locuințelor de tip condominii, ce fac obiectului contractului de întreținere, anexa 1 la Norme, </w:t>
      </w:r>
      <w:r w:rsidRPr="008A09E6">
        <w:rPr>
          <w:rFonts w:ascii="Times New Roman" w:hAnsi="Times New Roman"/>
          <w:sz w:val="24"/>
          <w:szCs w:val="24"/>
          <w:lang w:val="ro-RO"/>
        </w:rPr>
        <w:t>se inițiază la solicitarea scrisă a Asociațiilor de proprietari, adresată către Direcția Generală de Gospodărire Comunală din cadrul Primăriei municipiului Sfântu Gheorghe;</w:t>
      </w:r>
    </w:p>
    <w:p w:rsidR="00A217DE" w:rsidRPr="008A09E6" w:rsidRDefault="00A217DE" w:rsidP="00A217DE">
      <w:pPr>
        <w:spacing w:after="0" w:line="240" w:lineRule="auto"/>
        <w:contextualSpacing/>
        <w:jc w:val="both"/>
        <w:rPr>
          <w:rFonts w:ascii="Times New Roman" w:hAnsi="Times New Roman"/>
          <w:bCs/>
          <w:sz w:val="24"/>
          <w:szCs w:val="24"/>
          <w:lang w:val="ro-RO"/>
        </w:rPr>
      </w:pPr>
      <w:r>
        <w:rPr>
          <w:rFonts w:ascii="Times New Roman" w:hAnsi="Times New Roman"/>
          <w:sz w:val="24"/>
          <w:szCs w:val="24"/>
          <w:lang w:val="ro-RO"/>
        </w:rPr>
        <w:tab/>
        <w:t xml:space="preserve">(2) </w:t>
      </w:r>
      <w:r w:rsidRPr="008A09E6">
        <w:rPr>
          <w:rFonts w:ascii="Times New Roman" w:hAnsi="Times New Roman"/>
          <w:bCs/>
          <w:sz w:val="24"/>
          <w:szCs w:val="24"/>
          <w:lang w:val="ro-RO"/>
        </w:rPr>
        <w:t xml:space="preserve">Organizarea activității de </w:t>
      </w:r>
      <w:r>
        <w:rPr>
          <w:rFonts w:ascii="Times New Roman" w:hAnsi="Times New Roman"/>
          <w:bCs/>
          <w:sz w:val="24"/>
          <w:szCs w:val="24"/>
          <w:lang w:val="ro-RO"/>
        </w:rPr>
        <w:t xml:space="preserve">tăiere sau </w:t>
      </w:r>
      <w:r w:rsidRPr="008A09E6">
        <w:rPr>
          <w:rFonts w:ascii="Times New Roman" w:hAnsi="Times New Roman"/>
          <w:bCs/>
          <w:sz w:val="24"/>
          <w:szCs w:val="24"/>
          <w:lang w:val="ro-RO"/>
        </w:rPr>
        <w:t xml:space="preserve">toaletare și transport a arborilor, considerați nepericuloși, aflați pe spațiile verzi de la </w:t>
      </w:r>
      <w:r>
        <w:rPr>
          <w:rFonts w:ascii="Times New Roman" w:hAnsi="Times New Roman"/>
          <w:bCs/>
          <w:sz w:val="24"/>
          <w:szCs w:val="24"/>
          <w:lang w:val="ro-RO"/>
        </w:rPr>
        <w:t>alin. (</w:t>
      </w:r>
      <w:r w:rsidRPr="008A09E6">
        <w:rPr>
          <w:rFonts w:ascii="Times New Roman" w:hAnsi="Times New Roman"/>
          <w:bCs/>
          <w:sz w:val="24"/>
          <w:szCs w:val="24"/>
          <w:lang w:val="ro-RO"/>
        </w:rPr>
        <w:t>1</w:t>
      </w:r>
      <w:r>
        <w:rPr>
          <w:rFonts w:ascii="Times New Roman" w:hAnsi="Times New Roman"/>
          <w:bCs/>
          <w:sz w:val="24"/>
          <w:szCs w:val="24"/>
          <w:lang w:val="ro-RO"/>
        </w:rPr>
        <w:t>)</w:t>
      </w:r>
      <w:r w:rsidRPr="008A09E6">
        <w:rPr>
          <w:rFonts w:ascii="Times New Roman" w:hAnsi="Times New Roman"/>
          <w:bCs/>
          <w:sz w:val="24"/>
          <w:szCs w:val="24"/>
          <w:lang w:val="ro-RO"/>
        </w:rPr>
        <w:t>, constând în identificarea lor obținerea tuturor avize</w:t>
      </w:r>
      <w:r>
        <w:rPr>
          <w:rFonts w:ascii="Times New Roman" w:hAnsi="Times New Roman"/>
          <w:bCs/>
          <w:sz w:val="24"/>
          <w:szCs w:val="24"/>
          <w:lang w:val="ro-RO"/>
        </w:rPr>
        <w:t xml:space="preserve">lor necesare, precum și tăierea sau </w:t>
      </w:r>
      <w:r w:rsidRPr="008A09E6">
        <w:rPr>
          <w:rFonts w:ascii="Times New Roman" w:hAnsi="Times New Roman"/>
          <w:bCs/>
          <w:sz w:val="24"/>
          <w:szCs w:val="24"/>
          <w:lang w:val="ro-RO"/>
        </w:rPr>
        <w:t xml:space="preserve">toaletarea și transportul lor intră </w:t>
      </w:r>
      <w:r>
        <w:rPr>
          <w:rFonts w:ascii="Times New Roman" w:hAnsi="Times New Roman"/>
          <w:bCs/>
          <w:sz w:val="24"/>
          <w:szCs w:val="24"/>
          <w:lang w:val="ro-RO"/>
        </w:rPr>
        <w:t>în</w:t>
      </w:r>
      <w:r w:rsidRPr="008A09E6">
        <w:rPr>
          <w:rFonts w:ascii="Times New Roman" w:hAnsi="Times New Roman"/>
          <w:bCs/>
          <w:sz w:val="24"/>
          <w:szCs w:val="24"/>
          <w:lang w:val="ro-RO"/>
        </w:rPr>
        <w:t xml:space="preserve"> obligația Asociațiilor de proprietari.</w:t>
      </w:r>
    </w:p>
    <w:p w:rsidR="00A217DE" w:rsidRPr="008A09E6" w:rsidRDefault="00A217DE" w:rsidP="00A217DE">
      <w:pPr>
        <w:spacing w:before="240" w:after="0" w:line="240" w:lineRule="auto"/>
        <w:contextualSpacing/>
        <w:jc w:val="both"/>
        <w:rPr>
          <w:rFonts w:ascii="Times New Roman" w:hAnsi="Times New Roman"/>
          <w:sz w:val="24"/>
          <w:szCs w:val="24"/>
          <w:lang w:val="ro-RO"/>
        </w:rPr>
      </w:pPr>
    </w:p>
    <w:p w:rsidR="00A217DE" w:rsidRPr="00747D83" w:rsidRDefault="00A217DE" w:rsidP="00A217DE">
      <w:pPr>
        <w:spacing w:after="0" w:line="240" w:lineRule="auto"/>
        <w:contextualSpacing/>
        <w:jc w:val="both"/>
        <w:rPr>
          <w:rFonts w:ascii="Times New Roman" w:hAnsi="Times New Roman"/>
          <w:sz w:val="24"/>
          <w:szCs w:val="24"/>
          <w:lang w:val="ro-RO"/>
        </w:rPr>
      </w:pPr>
      <w:r w:rsidRPr="008A09E6">
        <w:rPr>
          <w:rFonts w:ascii="Times New Roman" w:hAnsi="Times New Roman"/>
          <w:sz w:val="24"/>
          <w:szCs w:val="24"/>
          <w:lang w:val="ro-RO"/>
        </w:rPr>
        <w:tab/>
      </w:r>
      <w:r>
        <w:rPr>
          <w:rFonts w:ascii="Times New Roman" w:hAnsi="Times New Roman"/>
          <w:sz w:val="24"/>
          <w:szCs w:val="24"/>
          <w:lang w:val="ro-RO"/>
        </w:rPr>
        <w:t>II. După art. 44 se introduc 3 noi articole, art. 44</w:t>
      </w:r>
      <w:r>
        <w:rPr>
          <w:rFonts w:ascii="Times New Roman" w:hAnsi="Times New Roman"/>
          <w:sz w:val="24"/>
          <w:szCs w:val="24"/>
          <w:vertAlign w:val="superscript"/>
          <w:lang w:val="ro-RO"/>
        </w:rPr>
        <w:t>1</w:t>
      </w:r>
      <w:r>
        <w:rPr>
          <w:rFonts w:ascii="Times New Roman" w:hAnsi="Times New Roman"/>
          <w:sz w:val="24"/>
          <w:szCs w:val="24"/>
          <w:lang w:val="ro-RO"/>
        </w:rPr>
        <w:t>, art. 44</w:t>
      </w:r>
      <w:r>
        <w:rPr>
          <w:rFonts w:ascii="Times New Roman" w:hAnsi="Times New Roman"/>
          <w:sz w:val="24"/>
          <w:szCs w:val="24"/>
          <w:vertAlign w:val="superscript"/>
          <w:lang w:val="ro-RO"/>
        </w:rPr>
        <w:t>2</w:t>
      </w:r>
      <w:r>
        <w:rPr>
          <w:rFonts w:ascii="Times New Roman" w:hAnsi="Times New Roman"/>
          <w:sz w:val="24"/>
          <w:szCs w:val="24"/>
          <w:lang w:val="ro-RO"/>
        </w:rPr>
        <w:t xml:space="preserve"> și art. 44</w:t>
      </w:r>
      <w:r>
        <w:rPr>
          <w:rFonts w:ascii="Times New Roman" w:hAnsi="Times New Roman"/>
          <w:sz w:val="24"/>
          <w:szCs w:val="24"/>
          <w:vertAlign w:val="superscript"/>
          <w:lang w:val="ro-RO"/>
        </w:rPr>
        <w:t>3</w:t>
      </w:r>
      <w:r>
        <w:rPr>
          <w:rFonts w:ascii="Times New Roman" w:hAnsi="Times New Roman"/>
          <w:sz w:val="24"/>
          <w:szCs w:val="24"/>
          <w:lang w:val="ro-RO"/>
        </w:rPr>
        <w:t xml:space="preserve"> având următorul cuprins:</w:t>
      </w:r>
    </w:p>
    <w:p w:rsidR="00A217DE" w:rsidRPr="008A09E6" w:rsidRDefault="00A217DE" w:rsidP="00A217DE">
      <w:pPr>
        <w:spacing w:after="0" w:line="240" w:lineRule="auto"/>
        <w:ind w:firstLine="720"/>
        <w:contextualSpacing/>
        <w:jc w:val="both"/>
        <w:rPr>
          <w:rFonts w:ascii="Times New Roman" w:hAnsi="Times New Roman"/>
          <w:sz w:val="24"/>
          <w:szCs w:val="24"/>
          <w:lang w:val="ro-RO"/>
        </w:rPr>
      </w:pPr>
      <w:r w:rsidRPr="008A09E6">
        <w:rPr>
          <w:rFonts w:ascii="Times New Roman" w:hAnsi="Times New Roman"/>
          <w:sz w:val="24"/>
          <w:szCs w:val="24"/>
          <w:lang w:val="ro-RO"/>
        </w:rPr>
        <w:t xml:space="preserve"> </w:t>
      </w:r>
      <w:r>
        <w:rPr>
          <w:rFonts w:ascii="Times New Roman" w:hAnsi="Times New Roman"/>
          <w:sz w:val="24"/>
          <w:szCs w:val="24"/>
          <w:lang w:val="ro-RO"/>
        </w:rPr>
        <w:t>Art. 44</w:t>
      </w:r>
      <w:r>
        <w:rPr>
          <w:rFonts w:ascii="Times New Roman" w:hAnsi="Times New Roman"/>
          <w:sz w:val="24"/>
          <w:szCs w:val="24"/>
          <w:vertAlign w:val="superscript"/>
          <w:lang w:val="ro-RO"/>
        </w:rPr>
        <w:t>1</w:t>
      </w:r>
      <w:r w:rsidRPr="008A09E6">
        <w:rPr>
          <w:rFonts w:ascii="Times New Roman" w:hAnsi="Times New Roman"/>
          <w:sz w:val="24"/>
          <w:szCs w:val="24"/>
          <w:lang w:val="ro-RO"/>
        </w:rPr>
        <w:t xml:space="preserve"> </w:t>
      </w:r>
      <w:r>
        <w:rPr>
          <w:rFonts w:ascii="Times New Roman" w:hAnsi="Times New Roman"/>
          <w:sz w:val="24"/>
          <w:szCs w:val="24"/>
          <w:lang w:val="ro-RO"/>
        </w:rPr>
        <w:t xml:space="preserve">- </w:t>
      </w:r>
      <w:r w:rsidRPr="008A09E6">
        <w:rPr>
          <w:rFonts w:ascii="Times New Roman" w:hAnsi="Times New Roman"/>
          <w:sz w:val="24"/>
          <w:szCs w:val="24"/>
          <w:lang w:val="ro-RO"/>
        </w:rPr>
        <w:t xml:space="preserve">Tăierea sau toaletarea arborilor aflați pe domeniul public – altele decât cele menționate la </w:t>
      </w:r>
      <w:r>
        <w:rPr>
          <w:rFonts w:ascii="Times New Roman" w:hAnsi="Times New Roman"/>
          <w:sz w:val="24"/>
          <w:szCs w:val="24"/>
          <w:lang w:val="ro-RO"/>
        </w:rPr>
        <w:t>art. 44</w:t>
      </w:r>
      <w:r w:rsidRPr="008A09E6">
        <w:rPr>
          <w:rFonts w:ascii="Times New Roman" w:hAnsi="Times New Roman"/>
          <w:sz w:val="24"/>
          <w:szCs w:val="24"/>
          <w:lang w:val="ro-RO"/>
        </w:rPr>
        <w:t>. se inițiază și se execută de Serviciul de Gospodărire a Domeniului Public în baza Planului multianual de înlocuire a materialului dendricol de pe perimetrul municipiului Sfântu Gheorghe;</w:t>
      </w:r>
    </w:p>
    <w:p w:rsidR="00A217DE" w:rsidRPr="008A09E6" w:rsidRDefault="00A217DE" w:rsidP="00A217DE">
      <w:pPr>
        <w:spacing w:after="0" w:line="240" w:lineRule="auto"/>
        <w:contextualSpacing/>
        <w:jc w:val="both"/>
        <w:rPr>
          <w:rFonts w:ascii="Times New Roman" w:hAnsi="Times New Roman"/>
          <w:sz w:val="24"/>
          <w:szCs w:val="24"/>
          <w:lang w:val="ro-RO"/>
        </w:rPr>
      </w:pPr>
      <w:r w:rsidRPr="008A09E6">
        <w:rPr>
          <w:rFonts w:ascii="Times New Roman" w:hAnsi="Times New Roman"/>
          <w:sz w:val="24"/>
          <w:szCs w:val="24"/>
          <w:lang w:val="ro-RO"/>
        </w:rPr>
        <w:tab/>
      </w:r>
      <w:r>
        <w:rPr>
          <w:rFonts w:ascii="Times New Roman" w:hAnsi="Times New Roman"/>
          <w:sz w:val="24"/>
          <w:szCs w:val="24"/>
          <w:lang w:val="ro-RO"/>
        </w:rPr>
        <w:t>Art. 44</w:t>
      </w:r>
      <w:r>
        <w:rPr>
          <w:rFonts w:ascii="Times New Roman" w:hAnsi="Times New Roman"/>
          <w:sz w:val="24"/>
          <w:szCs w:val="24"/>
          <w:vertAlign w:val="superscript"/>
          <w:lang w:val="ro-RO"/>
        </w:rPr>
        <w:t>2</w:t>
      </w:r>
      <w:r>
        <w:rPr>
          <w:rFonts w:ascii="Times New Roman" w:hAnsi="Times New Roman"/>
          <w:sz w:val="24"/>
          <w:szCs w:val="24"/>
          <w:lang w:val="ro-RO"/>
        </w:rPr>
        <w:t xml:space="preserve"> - (1)</w:t>
      </w:r>
      <w:r w:rsidRPr="008A09E6">
        <w:rPr>
          <w:rFonts w:ascii="Times New Roman" w:hAnsi="Times New Roman"/>
          <w:sz w:val="24"/>
          <w:szCs w:val="24"/>
          <w:lang w:val="ro-RO"/>
        </w:rPr>
        <w:t xml:space="preserve"> Organizarea activității de tăiere și toaletare a arborilor periculoși</w:t>
      </w:r>
      <w:r>
        <w:rPr>
          <w:rFonts w:ascii="Times New Roman" w:hAnsi="Times New Roman"/>
          <w:sz w:val="24"/>
          <w:szCs w:val="24"/>
          <w:lang w:val="ro-RO"/>
        </w:rPr>
        <w:t>,</w:t>
      </w:r>
      <w:r w:rsidRPr="008A09E6">
        <w:rPr>
          <w:rFonts w:ascii="Times New Roman" w:hAnsi="Times New Roman"/>
          <w:sz w:val="24"/>
          <w:szCs w:val="24"/>
          <w:lang w:val="ro-RO"/>
        </w:rPr>
        <w:t xml:space="preserve"> constând în identificarea acestora, </w:t>
      </w:r>
      <w:r>
        <w:rPr>
          <w:rFonts w:ascii="Times New Roman" w:hAnsi="Times New Roman"/>
          <w:sz w:val="24"/>
          <w:szCs w:val="24"/>
          <w:lang w:val="ro-RO"/>
        </w:rPr>
        <w:t>obținerea avizelor APM, emiterea ordinelor</w:t>
      </w:r>
      <w:r w:rsidRPr="008A09E6">
        <w:rPr>
          <w:rFonts w:ascii="Times New Roman" w:hAnsi="Times New Roman"/>
          <w:sz w:val="24"/>
          <w:szCs w:val="24"/>
          <w:lang w:val="ro-RO"/>
        </w:rPr>
        <w:t xml:space="preserve"> de începere a lucrărilor precum și recepția lucrărilor</w:t>
      </w:r>
      <w:r>
        <w:rPr>
          <w:rFonts w:ascii="Times New Roman" w:hAnsi="Times New Roman"/>
          <w:sz w:val="24"/>
          <w:szCs w:val="24"/>
          <w:lang w:val="ro-RO"/>
        </w:rPr>
        <w:t>,</w:t>
      </w:r>
      <w:r w:rsidRPr="008A09E6">
        <w:rPr>
          <w:rFonts w:ascii="Times New Roman" w:hAnsi="Times New Roman"/>
          <w:sz w:val="24"/>
          <w:szCs w:val="24"/>
          <w:lang w:val="ro-RO"/>
        </w:rPr>
        <w:t xml:space="preserve"> intră </w:t>
      </w:r>
      <w:r>
        <w:rPr>
          <w:rFonts w:ascii="Times New Roman" w:hAnsi="Times New Roman"/>
          <w:sz w:val="24"/>
          <w:szCs w:val="24"/>
          <w:lang w:val="ro-RO"/>
        </w:rPr>
        <w:t>în atribuțiile</w:t>
      </w:r>
      <w:r w:rsidRPr="008A09E6">
        <w:rPr>
          <w:rFonts w:ascii="Times New Roman" w:hAnsi="Times New Roman"/>
          <w:sz w:val="24"/>
          <w:szCs w:val="24"/>
          <w:lang w:val="ro-RO"/>
        </w:rPr>
        <w:t xml:space="preserve"> Serviciului de Gospodărire a Domeniului Public din cadrul Primăriei municipiului Sfântu Gheorghe;</w:t>
      </w:r>
    </w:p>
    <w:p w:rsidR="00A217DE" w:rsidRPr="008A09E6" w:rsidRDefault="00A217DE" w:rsidP="00A217DE">
      <w:pPr>
        <w:spacing w:after="0" w:line="240" w:lineRule="auto"/>
        <w:contextualSpacing/>
        <w:jc w:val="both"/>
        <w:rPr>
          <w:rFonts w:ascii="Times New Roman" w:hAnsi="Times New Roman"/>
          <w:bCs/>
          <w:sz w:val="24"/>
          <w:szCs w:val="24"/>
          <w:lang w:val="ro-RO"/>
        </w:rPr>
      </w:pPr>
      <w:r w:rsidRPr="008A09E6">
        <w:rPr>
          <w:rFonts w:ascii="Times New Roman" w:hAnsi="Times New Roman"/>
          <w:sz w:val="24"/>
          <w:szCs w:val="24"/>
          <w:lang w:val="ro-RO"/>
        </w:rPr>
        <w:lastRenderedPageBreak/>
        <w:tab/>
        <w:t xml:space="preserve"> (</w:t>
      </w:r>
      <w:r>
        <w:rPr>
          <w:rFonts w:ascii="Times New Roman" w:hAnsi="Times New Roman"/>
          <w:sz w:val="24"/>
          <w:szCs w:val="24"/>
          <w:lang w:val="ro-RO"/>
        </w:rPr>
        <w:t>2</w:t>
      </w:r>
      <w:r w:rsidRPr="008A09E6">
        <w:rPr>
          <w:rFonts w:ascii="Times New Roman" w:hAnsi="Times New Roman"/>
          <w:sz w:val="24"/>
          <w:szCs w:val="24"/>
          <w:lang w:val="ro-RO"/>
        </w:rPr>
        <w:t>) Tăierea, toaletarea și transportarea arborilor considerați periculoși se efectuează de către agentul</w:t>
      </w:r>
      <w:r>
        <w:rPr>
          <w:rFonts w:ascii="Times New Roman" w:hAnsi="Times New Roman"/>
          <w:sz w:val="24"/>
          <w:szCs w:val="24"/>
          <w:lang w:val="ro-RO"/>
        </w:rPr>
        <w:t xml:space="preserve"> economic prestator al serviciului public.</w:t>
      </w:r>
      <w:r w:rsidRPr="008A09E6">
        <w:rPr>
          <w:rFonts w:ascii="Times New Roman" w:hAnsi="Times New Roman"/>
          <w:bCs/>
          <w:sz w:val="24"/>
          <w:szCs w:val="24"/>
          <w:lang w:val="ro-RO"/>
        </w:rPr>
        <w:tab/>
      </w:r>
    </w:p>
    <w:p w:rsidR="00A217DE" w:rsidRPr="008A09E6" w:rsidRDefault="00A217DE" w:rsidP="00A217DE">
      <w:pPr>
        <w:spacing w:after="0" w:line="240" w:lineRule="auto"/>
        <w:ind w:firstLine="720"/>
        <w:jc w:val="both"/>
        <w:rPr>
          <w:rFonts w:ascii="Times New Roman" w:eastAsia="Times New Roman" w:hAnsi="Times New Roman"/>
          <w:sz w:val="24"/>
          <w:szCs w:val="24"/>
          <w:lang w:val="ro-RO"/>
        </w:rPr>
      </w:pPr>
      <w:r>
        <w:rPr>
          <w:rFonts w:ascii="Times New Roman" w:eastAsia="Times New Roman" w:hAnsi="Times New Roman"/>
          <w:bCs/>
          <w:sz w:val="24"/>
          <w:szCs w:val="24"/>
          <w:lang w:val="ro-RO"/>
        </w:rPr>
        <w:t>Art. 44</w:t>
      </w:r>
      <w:r>
        <w:rPr>
          <w:rFonts w:ascii="Times New Roman" w:eastAsia="Times New Roman" w:hAnsi="Times New Roman"/>
          <w:bCs/>
          <w:sz w:val="24"/>
          <w:szCs w:val="24"/>
          <w:vertAlign w:val="superscript"/>
          <w:lang w:val="ro-RO"/>
        </w:rPr>
        <w:t>3</w:t>
      </w:r>
      <w:r w:rsidRPr="008A09E6">
        <w:rPr>
          <w:rFonts w:ascii="Times New Roman" w:eastAsia="Times New Roman" w:hAnsi="Times New Roman"/>
          <w:bCs/>
          <w:sz w:val="24"/>
          <w:szCs w:val="24"/>
          <w:lang w:val="ro-RO"/>
        </w:rPr>
        <w:t xml:space="preserve"> </w:t>
      </w:r>
      <w:r>
        <w:rPr>
          <w:rFonts w:ascii="Times New Roman" w:eastAsia="Times New Roman" w:hAnsi="Times New Roman"/>
          <w:bCs/>
          <w:sz w:val="24"/>
          <w:szCs w:val="24"/>
          <w:lang w:val="ro-RO"/>
        </w:rPr>
        <w:t xml:space="preserve">- </w:t>
      </w:r>
      <w:r w:rsidRPr="008A09E6">
        <w:rPr>
          <w:rFonts w:ascii="Times New Roman" w:eastAsia="Times New Roman" w:hAnsi="Times New Roman"/>
          <w:bCs/>
          <w:sz w:val="24"/>
          <w:szCs w:val="24"/>
          <w:lang w:val="ro-RO"/>
        </w:rPr>
        <w:t>Se interzice și constituie contravenție efectuarea tăierii de arbori și arbuști de către persoane fizice sau juridice de pe domeniul public al municipiului Sfântu Gheorghe fără obținerea în p</w:t>
      </w:r>
      <w:r>
        <w:rPr>
          <w:rFonts w:ascii="Times New Roman" w:eastAsia="Times New Roman" w:hAnsi="Times New Roman"/>
          <w:bCs/>
          <w:sz w:val="24"/>
          <w:szCs w:val="24"/>
          <w:lang w:val="ro-RO"/>
        </w:rPr>
        <w:t>realabil a acordului Primăriei m</w:t>
      </w:r>
      <w:r w:rsidRPr="008A09E6">
        <w:rPr>
          <w:rFonts w:ascii="Times New Roman" w:eastAsia="Times New Roman" w:hAnsi="Times New Roman"/>
          <w:bCs/>
          <w:sz w:val="24"/>
          <w:szCs w:val="24"/>
          <w:lang w:val="ro-RO"/>
        </w:rPr>
        <w:t>unicipiului Sfântu Gheorghe și  a avizului Agenției pentru Protecția Mediului Covasna.”</w:t>
      </w:r>
    </w:p>
    <w:p w:rsidR="00DD64B6" w:rsidRPr="008A09E6" w:rsidRDefault="00DD64B6" w:rsidP="00A217DE">
      <w:pPr>
        <w:spacing w:after="0" w:line="240" w:lineRule="auto"/>
        <w:jc w:val="both"/>
        <w:rPr>
          <w:rFonts w:ascii="Times New Roman" w:eastAsia="Times New Roman" w:hAnsi="Times New Roman"/>
          <w:sz w:val="24"/>
          <w:szCs w:val="24"/>
          <w:lang w:val="ro-RO"/>
        </w:rPr>
      </w:pPr>
    </w:p>
    <w:p w:rsidR="0034390D" w:rsidRPr="008A09E6" w:rsidRDefault="0034390D" w:rsidP="0034390D">
      <w:pPr>
        <w:spacing w:after="0" w:line="240" w:lineRule="auto"/>
        <w:ind w:firstLine="810"/>
        <w:jc w:val="both"/>
        <w:rPr>
          <w:rFonts w:ascii="Times New Roman" w:eastAsia="Times New Roman" w:hAnsi="Times New Roman"/>
          <w:b/>
          <w:sz w:val="24"/>
          <w:szCs w:val="24"/>
          <w:lang w:val="ro-RO"/>
        </w:rPr>
      </w:pPr>
      <w:r w:rsidRPr="008A09E6">
        <w:rPr>
          <w:rFonts w:ascii="Times New Roman" w:eastAsia="Times New Roman" w:hAnsi="Times New Roman"/>
          <w:sz w:val="24"/>
          <w:szCs w:val="24"/>
          <w:lang w:val="ro-RO"/>
        </w:rPr>
        <w:t>Luând în considerare cele menționate, propun spre analiză, dezbatere și aprobare proiectul de hotărâre privind aprobarea modificării Normelor de bună gospodărire pe teritoriul municipiului Sfântu Gheorghe.</w:t>
      </w:r>
    </w:p>
    <w:p w:rsidR="00C9457D" w:rsidRPr="008A09E6" w:rsidRDefault="00C9457D" w:rsidP="00EC24A3">
      <w:pPr>
        <w:spacing w:after="0" w:line="240" w:lineRule="auto"/>
        <w:contextualSpacing/>
        <w:jc w:val="both"/>
        <w:rPr>
          <w:rFonts w:ascii="Times New Roman" w:eastAsia="Times New Roman" w:hAnsi="Times New Roman"/>
          <w:sz w:val="24"/>
          <w:szCs w:val="24"/>
          <w:lang w:val="ro-RO"/>
        </w:rPr>
      </w:pPr>
    </w:p>
    <w:p w:rsidR="00C9457D" w:rsidRPr="008A09E6" w:rsidRDefault="00C9457D" w:rsidP="00EC24A3">
      <w:pPr>
        <w:spacing w:after="0" w:line="240" w:lineRule="auto"/>
        <w:contextualSpacing/>
        <w:jc w:val="both"/>
        <w:rPr>
          <w:rFonts w:ascii="Times New Roman" w:eastAsia="Times New Roman" w:hAnsi="Times New Roman"/>
          <w:sz w:val="24"/>
          <w:szCs w:val="24"/>
          <w:lang w:val="ro-RO"/>
        </w:rPr>
      </w:pPr>
    </w:p>
    <w:p w:rsidR="00C9457D" w:rsidRPr="008A09E6" w:rsidRDefault="00C9457D" w:rsidP="00EC24A3">
      <w:pPr>
        <w:spacing w:after="0" w:line="240" w:lineRule="auto"/>
        <w:contextualSpacing/>
        <w:jc w:val="both"/>
        <w:rPr>
          <w:rFonts w:ascii="Times New Roman" w:eastAsia="Times New Roman" w:hAnsi="Times New Roman"/>
          <w:sz w:val="24"/>
          <w:szCs w:val="24"/>
          <w:lang w:val="ro-RO"/>
        </w:rPr>
      </w:pPr>
    </w:p>
    <w:p w:rsidR="00C9457D" w:rsidRPr="008A09E6" w:rsidRDefault="00C9457D" w:rsidP="00EC24A3">
      <w:pPr>
        <w:spacing w:after="0" w:line="240" w:lineRule="auto"/>
        <w:contextualSpacing/>
        <w:jc w:val="both"/>
        <w:rPr>
          <w:rFonts w:ascii="Times New Roman" w:eastAsia="Times New Roman" w:hAnsi="Times New Roman"/>
          <w:sz w:val="24"/>
          <w:szCs w:val="24"/>
          <w:lang w:val="ro-RO"/>
        </w:rPr>
      </w:pPr>
    </w:p>
    <w:p w:rsidR="00EC24A3" w:rsidRPr="008A09E6" w:rsidRDefault="00DD64B6" w:rsidP="00EC24A3">
      <w:pPr>
        <w:spacing w:after="0" w:line="240" w:lineRule="auto"/>
        <w:ind w:left="360"/>
        <w:jc w:val="center"/>
        <w:rPr>
          <w:rFonts w:ascii="Times New Roman" w:eastAsia="Times New Roman" w:hAnsi="Times New Roman"/>
          <w:b/>
          <w:sz w:val="24"/>
          <w:szCs w:val="24"/>
          <w:lang w:val="ro-RO"/>
        </w:rPr>
      </w:pPr>
      <w:r w:rsidRPr="008A09E6">
        <w:rPr>
          <w:rFonts w:ascii="Times New Roman" w:eastAsia="Times New Roman" w:hAnsi="Times New Roman"/>
          <w:b/>
          <w:sz w:val="24"/>
          <w:szCs w:val="24"/>
          <w:lang w:val="ro-RO"/>
        </w:rPr>
        <w:t>Director, Biró László</w:t>
      </w:r>
    </w:p>
    <w:p w:rsidR="00EC24A3" w:rsidRPr="008A09E6" w:rsidRDefault="00EC24A3" w:rsidP="00EC24A3">
      <w:pPr>
        <w:spacing w:after="0" w:line="240" w:lineRule="auto"/>
        <w:jc w:val="right"/>
        <w:rPr>
          <w:rFonts w:ascii="Times New Roman" w:hAnsi="Times New Roman"/>
          <w:sz w:val="24"/>
          <w:szCs w:val="24"/>
          <w:lang w:val="ro-RO"/>
        </w:rPr>
      </w:pPr>
      <w:r w:rsidRPr="008A09E6">
        <w:rPr>
          <w:rFonts w:ascii="Times New Roman" w:eastAsia="Times New Roman" w:hAnsi="Times New Roman"/>
          <w:b/>
          <w:sz w:val="24"/>
          <w:szCs w:val="24"/>
          <w:lang w:val="ro-RO"/>
        </w:rPr>
        <w:br w:type="page"/>
      </w:r>
      <w:r w:rsidRPr="008A09E6">
        <w:rPr>
          <w:rFonts w:ascii="Times New Roman" w:hAnsi="Times New Roman"/>
          <w:sz w:val="24"/>
          <w:szCs w:val="24"/>
          <w:lang w:val="ro-RO"/>
        </w:rPr>
        <w:lastRenderedPageBreak/>
        <w:t>Anexă la HCL nr. _____/2023</w:t>
      </w:r>
    </w:p>
    <w:p w:rsidR="00EC24A3" w:rsidRPr="008A09E6" w:rsidRDefault="00EC24A3" w:rsidP="00EC24A3">
      <w:pPr>
        <w:spacing w:after="0" w:line="240" w:lineRule="auto"/>
        <w:jc w:val="center"/>
        <w:rPr>
          <w:rFonts w:ascii="Times New Roman" w:hAnsi="Times New Roman"/>
          <w:b/>
          <w:sz w:val="24"/>
          <w:szCs w:val="24"/>
          <w:lang w:val="ro-RO"/>
        </w:rPr>
      </w:pPr>
    </w:p>
    <w:p w:rsidR="00EC24A3" w:rsidRPr="008A09E6" w:rsidRDefault="00EC24A3" w:rsidP="00EC24A3">
      <w:pPr>
        <w:spacing w:after="0" w:line="240" w:lineRule="auto"/>
        <w:jc w:val="center"/>
        <w:rPr>
          <w:rFonts w:ascii="Times New Roman" w:hAnsi="Times New Roman"/>
          <w:b/>
          <w:sz w:val="24"/>
          <w:szCs w:val="24"/>
          <w:lang w:val="ro-RO"/>
        </w:rPr>
      </w:pPr>
      <w:r w:rsidRPr="008A09E6">
        <w:rPr>
          <w:rFonts w:ascii="Times New Roman" w:hAnsi="Times New Roman"/>
          <w:b/>
          <w:sz w:val="24"/>
          <w:szCs w:val="24"/>
          <w:lang w:val="ro-RO"/>
        </w:rPr>
        <w:t>NORMELE DE BUNĂ GOSPODĂRIRE PE TERITORIUL MUNICIPIULUI</w:t>
      </w:r>
    </w:p>
    <w:p w:rsidR="00EC24A3" w:rsidRPr="008A09E6" w:rsidRDefault="00EC24A3" w:rsidP="00EC24A3">
      <w:pPr>
        <w:spacing w:after="0" w:line="240" w:lineRule="auto"/>
        <w:jc w:val="center"/>
        <w:rPr>
          <w:rFonts w:ascii="Times New Roman" w:hAnsi="Times New Roman"/>
          <w:b/>
          <w:sz w:val="24"/>
          <w:szCs w:val="24"/>
          <w:lang w:val="ro-RO"/>
        </w:rPr>
      </w:pPr>
      <w:r w:rsidRPr="008A09E6">
        <w:rPr>
          <w:rFonts w:ascii="Times New Roman" w:hAnsi="Times New Roman"/>
          <w:b/>
          <w:sz w:val="24"/>
          <w:szCs w:val="24"/>
          <w:lang w:val="ro-RO"/>
        </w:rPr>
        <w:t>SFÂNTU GHEORGHE</w:t>
      </w:r>
    </w:p>
    <w:p w:rsidR="00EC24A3" w:rsidRPr="008A09E6" w:rsidRDefault="00EC24A3" w:rsidP="00EC24A3">
      <w:pPr>
        <w:spacing w:after="0" w:line="240" w:lineRule="auto"/>
        <w:jc w:val="center"/>
        <w:rPr>
          <w:rFonts w:ascii="Times New Roman" w:hAnsi="Times New Roman"/>
          <w:b/>
          <w:bCs/>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 xml:space="preserve">CAPITOLUL I. </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Dispoziții generale</w:t>
      </w:r>
    </w:p>
    <w:p w:rsidR="00EC24A3" w:rsidRPr="008A09E6" w:rsidRDefault="00EC24A3" w:rsidP="00EC24A3">
      <w:pPr>
        <w:spacing w:after="0" w:line="240" w:lineRule="auto"/>
        <w:jc w:val="center"/>
        <w:rPr>
          <w:rFonts w:ascii="Times New Roman" w:hAnsi="Times New Roman"/>
          <w:b/>
          <w:bCs/>
          <w:sz w:val="24"/>
          <w:szCs w:val="24"/>
          <w:lang w:val="ro-RO"/>
        </w:rPr>
      </w:pP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1. </w:t>
      </w:r>
      <w:r w:rsidRPr="008A09E6">
        <w:rPr>
          <w:rFonts w:ascii="Times New Roman" w:hAnsi="Times New Roman"/>
          <w:sz w:val="24"/>
          <w:szCs w:val="24"/>
          <w:lang w:val="ro-RO"/>
        </w:rPr>
        <w:t>– Asigurarea și păstrarea curățeniei și ordinii pe teritoriul municipiului Sfântu Gheorghe, buna gospodărire și respectarea normelor de igienă constituie o obligație fundamentală a consiliului local, a instituțiilor publice, a agenților economici, a altor persoane juridice, precum și a cetățenilor potrivit responsabilităților stabilite prin prezentele norme.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2. </w:t>
      </w:r>
      <w:r w:rsidRPr="008A09E6">
        <w:rPr>
          <w:rFonts w:ascii="Times New Roman" w:hAnsi="Times New Roman"/>
          <w:sz w:val="24"/>
          <w:szCs w:val="24"/>
          <w:lang w:val="ro-RO"/>
        </w:rPr>
        <w:t>– Organizarea, derularea și participarea la activitățile edilitar gospodărești constituie o obligație permanentă a consiliului local, a primarului, a autorităților și instituțiilor publice, a agenților economici cu sau fără personalitate juridică, precum și a locuitorilor municipiului Sfântu Gheorghe și satelor aparținătoare Chilieni si Coșeni.</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3. </w:t>
      </w:r>
      <w:r w:rsidRPr="008A09E6">
        <w:rPr>
          <w:rFonts w:ascii="Times New Roman" w:hAnsi="Times New Roman"/>
          <w:sz w:val="24"/>
          <w:szCs w:val="24"/>
          <w:lang w:val="ro-RO"/>
        </w:rPr>
        <w:t>– Consiliul Local precum și Primăria răspund de organizarea, conducerea, îndrumarea, coordonarea și controlul întregii activități de gospodărire și înfrumusețare a localității, de păstrarea ordinii și curățeniei pe teritoriul administrativ al municipiului Sfântu Gheorghe.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4.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Autoritățile și instituțiile publice, precum și agenții economici au obligația să efectueze lucrările de întreținere și curățenie a clădirilor aflate în proprietatea sau în folosința lor, a anexelor acestora, a incintelor, îmrejmuirilor, precum și a oricăror alte spații utilizate de acestea.</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5.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Locuitorii municipiului Sfântu Gheorghe și a satelor aparținătoare Chilieni și Coșeni au obligația de a asigura îngrijirea imobilelor aflate în proprietatea sau în folosința lor, a anexelor gospodărești, curților, împrejmuirilor și de a păstra ordinea și curățenia pe străzi, drumuri, în piețe, parcuri și grădini, în celelalte locuri publice, inclusiv locurile de agrement extravilane aparținătoare municipiului, precum și în mijloacele de transport în comun.</w:t>
      </w:r>
    </w:p>
    <w:p w:rsidR="00EC24A3" w:rsidRPr="008A09E6" w:rsidRDefault="00EC24A3" w:rsidP="00EC24A3">
      <w:pPr>
        <w:spacing w:after="0" w:line="240" w:lineRule="auto"/>
        <w:ind w:firstLine="720"/>
        <w:jc w:val="both"/>
        <w:rPr>
          <w:rFonts w:ascii="Times New Roman" w:hAnsi="Times New Roman"/>
          <w:bCs/>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CAPITOLUL II.</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 xml:space="preserve">Norme privind salubritatea, menținerea esteticii localităților, folosirea drumurilor, </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sănătatea publică și protecția mediului</w:t>
      </w:r>
    </w:p>
    <w:p w:rsidR="00EC24A3" w:rsidRPr="008A09E6" w:rsidRDefault="00EC24A3" w:rsidP="00EC24A3">
      <w:pPr>
        <w:spacing w:after="0" w:line="240" w:lineRule="auto"/>
        <w:jc w:val="center"/>
        <w:rPr>
          <w:rFonts w:ascii="Times New Roman" w:hAnsi="Times New Roman"/>
          <w:b/>
          <w:bCs/>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 xml:space="preserve">Secțiunea 1. </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 xml:space="preserve">Norme privind întreținerea și folosirea drumurilor, străzilor și celorlalte </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căi de comunicații</w:t>
      </w:r>
    </w:p>
    <w:p w:rsidR="00EC24A3" w:rsidRPr="008A09E6" w:rsidRDefault="00EC24A3" w:rsidP="00EC24A3">
      <w:pPr>
        <w:spacing w:after="0" w:line="240" w:lineRule="auto"/>
        <w:jc w:val="center"/>
        <w:rPr>
          <w:rFonts w:ascii="Times New Roman" w:hAnsi="Times New Roman"/>
          <w:b/>
          <w:bCs/>
          <w:sz w:val="24"/>
          <w:szCs w:val="24"/>
          <w:lang w:val="ro-RO"/>
        </w:rPr>
      </w:pP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6. </w:t>
      </w:r>
      <w:r w:rsidRPr="008A09E6">
        <w:rPr>
          <w:rFonts w:ascii="Times New Roman" w:hAnsi="Times New Roman"/>
          <w:sz w:val="24"/>
          <w:szCs w:val="24"/>
          <w:lang w:val="ro-RO"/>
        </w:rPr>
        <w:t>– Ocuparea domeniului public cu orice fel de amplasament se face numai cu aprobarea scrisă a Primăriei și plata taxelor aferente.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7.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Este interzisă abandonarea pe domeniul public (piețe, străzi, trotuare, parcări, parcuri, zone verzi, etc.) a vehiculelor, a remorcilor și utilajelor agricole, a caroseriilor sau a părților din vehicule, a utilajelor, sau a subansamblelor acestora.</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(2) Termenul “abandonat” în cazul vehiculelor sau </w:t>
      </w:r>
      <w:r w:rsidR="004F432E" w:rsidRPr="008A09E6">
        <w:rPr>
          <w:rFonts w:ascii="Times New Roman" w:hAnsi="Times New Roman"/>
          <w:bCs/>
          <w:sz w:val="24"/>
          <w:szCs w:val="24"/>
          <w:lang w:val="ro-RO"/>
        </w:rPr>
        <w:t>pârților</w:t>
      </w:r>
      <w:r w:rsidRPr="008A09E6">
        <w:rPr>
          <w:rFonts w:ascii="Times New Roman" w:hAnsi="Times New Roman"/>
          <w:bCs/>
          <w:sz w:val="24"/>
          <w:szCs w:val="24"/>
          <w:lang w:val="ro-RO"/>
        </w:rPr>
        <w:t xml:space="preserve"> din vehicule se </w:t>
      </w:r>
      <w:r w:rsidR="004F432E" w:rsidRPr="008A09E6">
        <w:rPr>
          <w:rFonts w:ascii="Times New Roman" w:hAnsi="Times New Roman"/>
          <w:bCs/>
          <w:sz w:val="24"/>
          <w:szCs w:val="24"/>
          <w:lang w:val="ro-RO"/>
        </w:rPr>
        <w:t>înțelege</w:t>
      </w:r>
      <w:r w:rsidRPr="008A09E6">
        <w:rPr>
          <w:rFonts w:ascii="Times New Roman" w:hAnsi="Times New Roman"/>
          <w:bCs/>
          <w:sz w:val="24"/>
          <w:szCs w:val="24"/>
          <w:lang w:val="ro-RO"/>
        </w:rPr>
        <w:t xml:space="preserve"> prin îndeplinirea cumulată a trei din următoarele </w:t>
      </w:r>
      <w:r w:rsidR="004F432E" w:rsidRPr="008A09E6">
        <w:rPr>
          <w:rFonts w:ascii="Times New Roman" w:hAnsi="Times New Roman"/>
          <w:bCs/>
          <w:sz w:val="24"/>
          <w:szCs w:val="24"/>
          <w:lang w:val="ro-RO"/>
        </w:rPr>
        <w:t>condiții</w:t>
      </w:r>
      <w:r w:rsidRPr="008A09E6">
        <w:rPr>
          <w:rFonts w:ascii="Times New Roman" w:hAnsi="Times New Roman"/>
          <w:bCs/>
          <w:sz w:val="24"/>
          <w:szCs w:val="24"/>
          <w:lang w:val="ro-RO"/>
        </w:rPr>
        <w:t xml:space="preserve">: </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a) - pneuri de pe </w:t>
      </w:r>
      <w:r w:rsidR="004F432E" w:rsidRPr="008A09E6">
        <w:rPr>
          <w:rFonts w:ascii="Times New Roman" w:hAnsi="Times New Roman"/>
          <w:bCs/>
          <w:sz w:val="24"/>
          <w:szCs w:val="24"/>
          <w:lang w:val="ro-RO"/>
        </w:rPr>
        <w:t>roți</w:t>
      </w:r>
      <w:r w:rsidRPr="008A09E6">
        <w:rPr>
          <w:rFonts w:ascii="Times New Roman" w:hAnsi="Times New Roman"/>
          <w:bCs/>
          <w:sz w:val="24"/>
          <w:szCs w:val="24"/>
          <w:lang w:val="ro-RO"/>
        </w:rPr>
        <w:t xml:space="preserve"> dezumflate şi cu semne de îmbătrânire a materialului;</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b) - caroserie cu </w:t>
      </w:r>
      <w:r w:rsidR="004F432E" w:rsidRPr="008A09E6">
        <w:rPr>
          <w:rFonts w:ascii="Times New Roman" w:hAnsi="Times New Roman"/>
          <w:bCs/>
          <w:sz w:val="24"/>
          <w:szCs w:val="24"/>
          <w:lang w:val="ro-RO"/>
        </w:rPr>
        <w:t>apariția</w:t>
      </w:r>
      <w:r w:rsidRPr="008A09E6">
        <w:rPr>
          <w:rFonts w:ascii="Times New Roman" w:hAnsi="Times New Roman"/>
          <w:bCs/>
          <w:sz w:val="24"/>
          <w:szCs w:val="24"/>
          <w:lang w:val="ro-RO"/>
        </w:rPr>
        <w:t xml:space="preserve"> ruginii pe majoritatea elementelor;</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c) - elemente demontabile lipsă (faruri, ștergătoare, antenă, elemente ornamentale);</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d) - parbrize sparte şi elemente demontabile interioare lipsă;</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lastRenderedPageBreak/>
        <w:t>e) - existența unor obiective în habitaclu care semnalează utilizarea ca loc de depozitare sau apariția vegetației în interiorul vehiculului;</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f) - autovehiculul are numere de înmatriculare nevalabile, nu are plăcuțe cu numărul de înmatriculare, nu are evidențiate la vedere date care să permită identificarea proprietarului.</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(3) Este interzisă expunerea sau abandonarea pe domeniul public a aparatelor electrice sau electrocasnice, sau a subansamblelor acestora (denumite prin legislația în vigoare DEEE-uri).</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(4) Este interzisă expunerea sau abandonarea pe domeniul public a mobilierului uzat, deteriorat a subansamblelor sau părților de mobilier, a ușilor, ferestrelor demontate, sau a oricăror obiecte sau materiale ce pot fi considerate deșeuri voluminoase (care nu pot fi colectate prin mijloace uzuale: pubele, containere inclusiv cele destinate pentru colectare selectivă) în afara perioadelor destinate colectării acestora, anunțate pentru zona în cauză prin mijloace media de către operatorul de salubritate.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(5) Este interzisă expunerea sau abandonarea pe domeniul public a deșeurilor vegetale rezultate din toaletarea arborilor sau arbuștilor din cosirea ierbii sau alte deșeuri rezultate din întreținerea zonelor verzi publice sau private, în afara zilelor destinate colectării acestora în programarea făcută publică prin mijloace media de către operatorul de salubritate.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(6) Este interzisă expunerea sau abandonarea pe domeniul public a materialelor de construcții sau a materialelor rezultate din demolări, cu excepția suprafețelor închiriate în acest scop de la autoritatea administrației publice locale pentru depozitarea temporară a materialelor de construcții, respectiv a </w:t>
      </w:r>
      <w:r w:rsidR="004F432E" w:rsidRPr="008A09E6">
        <w:rPr>
          <w:rFonts w:ascii="Times New Roman" w:hAnsi="Times New Roman"/>
          <w:bCs/>
          <w:sz w:val="24"/>
          <w:szCs w:val="24"/>
          <w:lang w:val="ro-RO"/>
        </w:rPr>
        <w:t>recipientelor</w:t>
      </w:r>
      <w:r w:rsidRPr="008A09E6">
        <w:rPr>
          <w:rFonts w:ascii="Times New Roman" w:hAnsi="Times New Roman"/>
          <w:bCs/>
          <w:sz w:val="24"/>
          <w:szCs w:val="24"/>
          <w:lang w:val="ro-RO"/>
        </w:rPr>
        <w:t xml:space="preserve"> pentru colectare deșeuri din demolări puse la dispoziție de operatorul de salubritate.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(7) Alineatele (3), (4), (5) și (6) ale prezentului articol se referă inclusiv la zonele împrejmuite sau amenajate în incinta sau în jurul locurilor de colectare a deșeurilor amplasate pe domeniul public.</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(8) Deșeurile prevăzute la alineatele (3), (4), (5) și (6), pot fi predate și în afara programelor de colectare anunțate de operatorul de salubritate la centrele de colectare indicate de operatorul de salubritate cu respectarea orarului zilnic de funcționare a acestora.</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(9) Este interzisă scoaterea din </w:t>
      </w:r>
      <w:r w:rsidR="004F432E" w:rsidRPr="008A09E6">
        <w:rPr>
          <w:rFonts w:ascii="Times New Roman" w:hAnsi="Times New Roman"/>
          <w:bCs/>
          <w:sz w:val="24"/>
          <w:szCs w:val="24"/>
          <w:lang w:val="ro-RO"/>
        </w:rPr>
        <w:t>recipientele</w:t>
      </w:r>
      <w:r w:rsidRPr="008A09E6">
        <w:rPr>
          <w:rFonts w:ascii="Times New Roman" w:hAnsi="Times New Roman"/>
          <w:bCs/>
          <w:sz w:val="24"/>
          <w:szCs w:val="24"/>
          <w:lang w:val="ro-RO"/>
        </w:rPr>
        <w:t xml:space="preserve"> de colectare amplasate pe domeniu public a deșeurilor de către alte persoane decât angajații operatorului de salubritate.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8.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Persoanele fizice și juridice sunt obligate la:</w:t>
      </w:r>
    </w:p>
    <w:p w:rsidR="00EC24A3" w:rsidRPr="008A09E6" w:rsidRDefault="00EC24A3" w:rsidP="00EC24A3">
      <w:pPr>
        <w:widowControl w:val="0"/>
        <w:numPr>
          <w:ilvl w:val="0"/>
          <w:numId w:val="2"/>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curățarea zilnică a trotuarului din dreptul imobilelor pe care le folosesc cu orice titlu, și/sau a trotuarului de serviciu care leagă imobilul de trotuarul principal aflat la marginea străzii, în cazul în care acestea nu sunt arondate în responsabilitatea operatorului de salubritate. Aceste prevederi se aplică și parcărilor publice concesionate;</w:t>
      </w:r>
    </w:p>
    <w:p w:rsidR="00EC24A3" w:rsidRPr="008A09E6" w:rsidRDefault="00EC24A3" w:rsidP="00EC24A3">
      <w:pPr>
        <w:widowControl w:val="0"/>
        <w:numPr>
          <w:ilvl w:val="0"/>
          <w:numId w:val="2"/>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întreținerea zonelor verzi (tunderea regulată a ierbii) și arborilor din fața imobilelor;</w:t>
      </w:r>
    </w:p>
    <w:p w:rsidR="00EC24A3" w:rsidRPr="008A09E6" w:rsidRDefault="00EC24A3" w:rsidP="00EC24A3">
      <w:pPr>
        <w:widowControl w:val="0"/>
        <w:numPr>
          <w:ilvl w:val="0"/>
          <w:numId w:val="2"/>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curățarea anuală și întreținerea permanentă a șanțurilor aflate în dreptul imobilelor pe care le au în folosință cu orice titlu;</w:t>
      </w:r>
    </w:p>
    <w:p w:rsidR="00EC24A3" w:rsidRPr="008A09E6" w:rsidRDefault="00EC24A3" w:rsidP="00EC24A3">
      <w:pPr>
        <w:widowControl w:val="0"/>
        <w:numPr>
          <w:ilvl w:val="0"/>
          <w:numId w:val="2"/>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curățirea din proprie inițiativă a drumului sau trotuarului murdărit accidental de utilajele automotive sau animalele deținute.</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(2) În cazul în care obligațiile prevăzute la alineatul (1) nu sunt aduse la îndeplinire, Primăria va dispune efectuarea acestora de către operatorii de specialitate, iar costul lucrărilor va fi suportat de către cei </w:t>
      </w:r>
      <w:r w:rsidR="004F432E" w:rsidRPr="008A09E6">
        <w:rPr>
          <w:rFonts w:ascii="Times New Roman" w:hAnsi="Times New Roman"/>
          <w:bCs/>
          <w:sz w:val="24"/>
          <w:szCs w:val="24"/>
          <w:lang w:val="ro-RO"/>
        </w:rPr>
        <w:t>vinovați</w:t>
      </w:r>
      <w:r w:rsidRPr="008A09E6">
        <w:rPr>
          <w:rFonts w:ascii="Times New Roman" w:hAnsi="Times New Roman"/>
          <w:bCs/>
          <w:sz w:val="24"/>
          <w:szCs w:val="24"/>
          <w:lang w:val="ro-RO"/>
        </w:rPr>
        <w:t xml:space="preserve"> de neîndeplinire împreună cu plata amenzii contravenționale.</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(3) Persoanele fizice sau juridice care servesc clienții aflați pe trotuar, parcări, terenuri de joacă, spații verzi, respectiv a căror activitate generează staționarea clienților care așteaptă să fie serviți, sunt obligați:</w:t>
      </w:r>
    </w:p>
    <w:p w:rsidR="00EC24A3" w:rsidRPr="008A09E6" w:rsidRDefault="00EC24A3" w:rsidP="00EC24A3">
      <w:pPr>
        <w:widowControl w:val="0"/>
        <w:numPr>
          <w:ilvl w:val="0"/>
          <w:numId w:val="3"/>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să monteze pe cheltuiala proprie coșuri de gunoi stradale pentru preluarea deșeurilor produse instantaneu (chiștoace de țigări, bonuri fiscale, ambalaje);</w:t>
      </w:r>
    </w:p>
    <w:p w:rsidR="00EC24A3" w:rsidRPr="008A09E6" w:rsidRDefault="00EC24A3" w:rsidP="00EC24A3">
      <w:pPr>
        <w:widowControl w:val="0"/>
        <w:numPr>
          <w:ilvl w:val="0"/>
          <w:numId w:val="3"/>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lastRenderedPageBreak/>
        <w:t>să poziționeze aceste coșuri de gunoi stradale, astfel încât acestea să fie în loc vizibil, ușor identificabile asupra scopului și destinației, ușor accesibile consumatorilor;</w:t>
      </w:r>
    </w:p>
    <w:p w:rsidR="00EC24A3" w:rsidRPr="008A09E6" w:rsidRDefault="00EC24A3" w:rsidP="00EC24A3">
      <w:pPr>
        <w:widowControl w:val="0"/>
        <w:numPr>
          <w:ilvl w:val="0"/>
          <w:numId w:val="3"/>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să asigure golirea periodică a acestor coșuri de gunoi stradale, astfel încât să se evite căderea deșeurilor din ele datorată umplerii acestora. </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
          <w:sz w:val="24"/>
          <w:szCs w:val="24"/>
          <w:lang w:val="ro-RO"/>
        </w:rPr>
        <w:t xml:space="preserve">Art. 9.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w:t>
      </w:r>
      <w:r w:rsidRPr="008A09E6">
        <w:rPr>
          <w:rFonts w:ascii="Times New Roman" w:hAnsi="Times New Roman"/>
          <w:sz w:val="24"/>
          <w:szCs w:val="24"/>
          <w:lang w:val="ro-RO"/>
        </w:rPr>
        <w:t xml:space="preserve"> Șantierele de construcții de orice fel de dimensiuni vor fi prevăzute obligatoriu cu platformă și instalație de curățare și spălare a roților autovehiculelor de transport și utilajelor de construcții care ies din incinta șantierului.</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(2) </w:t>
      </w:r>
      <w:r w:rsidRPr="008A09E6">
        <w:rPr>
          <w:rFonts w:ascii="Times New Roman" w:hAnsi="Times New Roman"/>
          <w:sz w:val="24"/>
          <w:szCs w:val="24"/>
          <w:lang w:val="ro-RO"/>
        </w:rPr>
        <w:t>Se interzice:</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intrarea pe străzi cu orice fel de vehicule având pneurile murdare sau transportul în </w:t>
      </w:r>
      <w:r w:rsidR="004F432E" w:rsidRPr="008A09E6">
        <w:rPr>
          <w:rFonts w:ascii="Times New Roman" w:hAnsi="Times New Roman"/>
          <w:bCs/>
          <w:sz w:val="24"/>
          <w:szCs w:val="24"/>
          <w:lang w:val="ro-RO"/>
        </w:rPr>
        <w:t>condiții</w:t>
      </w:r>
      <w:r w:rsidRPr="008A09E6">
        <w:rPr>
          <w:rFonts w:ascii="Times New Roman" w:hAnsi="Times New Roman"/>
          <w:bCs/>
          <w:sz w:val="24"/>
          <w:szCs w:val="24"/>
          <w:lang w:val="ro-RO"/>
        </w:rPr>
        <w:t xml:space="preserve"> improprii a oricăror produse sau materiale. Se vor utiliza mijloace de transport adecvate naturii materialului transportat care să nu permită împrăștierea acestora în timpul deplasării;</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circulația pe arterele municipiului a vehiculelor cu roți fără pneuri sau bandaje de protecție, roți dințate sau șenilate care ar degrada carosabilul;</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crearea de obstacole cu vehicule, autovehicule, utilaje, materiale sau panouri publicitare neautorizate pe partea carosabilă a drumurilor, pe trotuare, blocarea accesului la containerele de gunoi, blocarea accesului și a porților de la imobile, blocarea intrărilor și a ieșirilor la instituții publice, precum și a autovehiculelor parcate corect;</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staționarea autovehiculelor în zone nepermise, cum ar fi: spațiile verzi și zone cu destinație de spații verzi, terenurile de joacă pentru copii, locurile de așteptare/staționare a taxiurilor, piste pentru bicicliști, locuri rezervate parcării autoturismelor utilizate/care transportă persoane cu handicap, etc.;</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urcarea și oprirea pe trotuar a oricăror vehicule destinate transportului de marfă, produse sau materiale, chiar dacă prin aceasta se urmărește ușurarea încărcării sau descărcării lor;</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circulația motocicletelor și a tuturor vehiculelor cu tracțiune mecanică sau animală pe trotuare, în parcuri, zone verzi și locurile de agrement, cu excepția autovehiculelor de intervenție și de salvare, care sunt în misiune;</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folosirea patinelor cu roți pe drumurile publice deschise pentru circulația vehiculelor și în locurile publice aglomerate; traversarea străzilor se face cu viteză redusă și numai pe trecerile de pietoni, ori la colțul străzii;</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aplicarea de afișe, scrierea sau desenarea fără drept pe pereții clădirilor, pe garduri sau pe alte obiecte aflate în locuri publice, deteriorarea prin orice mijloc a acestora precum și dezlipirea sau distrugerea, </w:t>
      </w:r>
      <w:r w:rsidR="004F432E" w:rsidRPr="008A09E6">
        <w:rPr>
          <w:rFonts w:ascii="Times New Roman" w:hAnsi="Times New Roman"/>
          <w:bCs/>
          <w:sz w:val="24"/>
          <w:szCs w:val="24"/>
          <w:lang w:val="ro-RO"/>
        </w:rPr>
        <w:t>fără</w:t>
      </w:r>
      <w:r w:rsidRPr="008A09E6">
        <w:rPr>
          <w:rFonts w:ascii="Times New Roman" w:hAnsi="Times New Roman"/>
          <w:bCs/>
          <w:sz w:val="24"/>
          <w:szCs w:val="24"/>
          <w:lang w:val="ro-RO"/>
        </w:rPr>
        <w:t xml:space="preserve"> drept, a reclamelor, anunțurilor și afișelor legal expuse în locuri anume destinate;</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neutilizarea colectoarelor de excremente sau utilizarea unor colectoare necorespunzătoare sau ineficiente la animalele de tracțiune a atelajelor, în timpul circulației acestora pe teritoriul municipiului Sfântu Gheorghe;</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murdărirea carosabilului prin măturarea prafului sau altor tipuri de deșeuri de pe trotuare;</w:t>
      </w:r>
    </w:p>
    <w:p w:rsidR="00EC24A3" w:rsidRPr="008A09E6" w:rsidRDefault="00EC24A3" w:rsidP="00EC24A3">
      <w:pPr>
        <w:widowControl w:val="0"/>
        <w:numPr>
          <w:ilvl w:val="0"/>
          <w:numId w:val="4"/>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bCs/>
          <w:sz w:val="24"/>
          <w:szCs w:val="24"/>
          <w:lang w:val="ro-RO"/>
        </w:rPr>
        <w:t>necolectarea resturilor de iarbă sau crengi de pe carosabil și trotuare după tunderea gazonului, respectiv toaletarea arborilor și arbuștilor.</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10. </w:t>
      </w:r>
      <w:r w:rsidRPr="008A09E6">
        <w:rPr>
          <w:rFonts w:ascii="Times New Roman" w:hAnsi="Times New Roman"/>
          <w:sz w:val="24"/>
          <w:szCs w:val="24"/>
          <w:lang w:val="ro-RO"/>
        </w:rPr>
        <w:t>– Jocurile sportive sau distractive se pot practica numai în locuri special amenajate, interzicându-se practicarea lor pe străzi, cu excepția celor autorizate de primar sau Consiliul Local.</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11. </w:t>
      </w:r>
      <w:r w:rsidRPr="008A09E6">
        <w:rPr>
          <w:rFonts w:ascii="Times New Roman" w:hAnsi="Times New Roman"/>
          <w:sz w:val="24"/>
          <w:szCs w:val="24"/>
          <w:lang w:val="ro-RO"/>
        </w:rPr>
        <w:t>– Pentru asigurarea utilizării raționale a rețelelor edilitare de apă și de canalizare, toate persoanele fizice și juridice au următoarele obligații:</w:t>
      </w:r>
    </w:p>
    <w:p w:rsidR="00EC24A3" w:rsidRPr="008A09E6" w:rsidRDefault="00EC24A3" w:rsidP="00EC24A3">
      <w:pPr>
        <w:widowControl w:val="0"/>
        <w:numPr>
          <w:ilvl w:val="0"/>
          <w:numId w:val="5"/>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să ia măsuri pentru buna întreținere și reparare a instalațiilor de apă și de canalizare pe care le administrează sau le au în proprietate;</w:t>
      </w:r>
    </w:p>
    <w:p w:rsidR="00EC24A3" w:rsidRPr="008A09E6" w:rsidRDefault="00EC24A3" w:rsidP="00EC24A3">
      <w:pPr>
        <w:widowControl w:val="0"/>
        <w:numPr>
          <w:ilvl w:val="0"/>
          <w:numId w:val="5"/>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să nu deterioreze instalațiile exterioare;</w:t>
      </w:r>
    </w:p>
    <w:p w:rsidR="00EC24A3" w:rsidRPr="008A09E6" w:rsidRDefault="00EC24A3" w:rsidP="00EC24A3">
      <w:pPr>
        <w:widowControl w:val="0"/>
        <w:numPr>
          <w:ilvl w:val="0"/>
          <w:numId w:val="5"/>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lastRenderedPageBreak/>
        <w:t>să folosească apa potabilă din rețeaua publică numai pentru satisfacerea strictă a necesităților cărora este destinată și să evite lăsarea deschisă a instalațiilor de apă de care se servesc;</w:t>
      </w:r>
    </w:p>
    <w:p w:rsidR="00EC24A3" w:rsidRPr="008A09E6" w:rsidRDefault="00EC24A3" w:rsidP="00EC24A3">
      <w:pPr>
        <w:widowControl w:val="0"/>
        <w:numPr>
          <w:ilvl w:val="0"/>
          <w:numId w:val="5"/>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să asigure delegaților agenților economici, prestatori de astfel de servicii, accesul la instalațiile din imobilele pe care le au în folosință cu orice titlu în vederea verificării și întreținerii periodice a acestora.</w:t>
      </w:r>
    </w:p>
    <w:p w:rsidR="00EC24A3" w:rsidRPr="008A09E6" w:rsidRDefault="00EC24A3" w:rsidP="00EC24A3">
      <w:pPr>
        <w:spacing w:after="0" w:line="240" w:lineRule="auto"/>
        <w:ind w:firstLine="770"/>
        <w:jc w:val="both"/>
        <w:rPr>
          <w:rFonts w:ascii="Times New Roman" w:hAnsi="Times New Roman"/>
          <w:sz w:val="24"/>
          <w:szCs w:val="24"/>
          <w:lang w:val="ro-RO"/>
        </w:rPr>
      </w:pPr>
      <w:r w:rsidRPr="008A09E6">
        <w:rPr>
          <w:rFonts w:ascii="Times New Roman" w:hAnsi="Times New Roman"/>
          <w:b/>
          <w:sz w:val="24"/>
          <w:szCs w:val="24"/>
          <w:lang w:val="ro-RO"/>
        </w:rPr>
        <w:t xml:space="preserve">Art. 12. </w:t>
      </w:r>
      <w:r w:rsidRPr="008A09E6">
        <w:rPr>
          <w:rFonts w:ascii="Times New Roman" w:hAnsi="Times New Roman"/>
          <w:sz w:val="24"/>
          <w:szCs w:val="24"/>
          <w:lang w:val="ro-RO"/>
        </w:rPr>
        <w:t>– Lucrările la rețelele edilitare publice se execută numai după autorizarea acestora și numai de către prestatori de lucrări autorizați.</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13.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Deteriorarea sub orice formă a imobilelor din domeniul public sau privat al municipiului atât în exterior cât și în interiorul construcțiilor, inclusiv a instalațiilor, mutarea sau distrugerea mobilierului urban, a împrejmuirilor, băncilor, indicatoarelor de semnalizare rutieră și a altor obiecte care aparțin domeniului public atrage după sine răspunderea contravențională și materială a celor vinovați, dacă legea nu prevede altfel.</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(2) Utilizarea în mod necorespunzător a elementelor sistemului public de salubrizare (containere colectoare, coșuri de gunoi stradale, saci pentru colectarea selectivă distribuiți de operatorul de salubritate), și anume:</w:t>
      </w:r>
    </w:p>
    <w:p w:rsidR="00EC24A3" w:rsidRPr="008A09E6" w:rsidRDefault="00EC24A3" w:rsidP="00EC24A3">
      <w:pPr>
        <w:widowControl w:val="0"/>
        <w:numPr>
          <w:ilvl w:val="0"/>
          <w:numId w:val="6"/>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blocarea orificiului acestora cu deșeuri de dimensiuni mai mari decât capacitatea de preluare;</w:t>
      </w:r>
    </w:p>
    <w:p w:rsidR="00EC24A3" w:rsidRPr="008A09E6" w:rsidRDefault="00EC24A3" w:rsidP="00EC24A3">
      <w:pPr>
        <w:widowControl w:val="0"/>
        <w:numPr>
          <w:ilvl w:val="0"/>
          <w:numId w:val="6"/>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neînchiderea capacului acestora;</w:t>
      </w:r>
    </w:p>
    <w:p w:rsidR="00EC24A3" w:rsidRPr="008A09E6" w:rsidRDefault="00EC24A3" w:rsidP="00EC24A3">
      <w:pPr>
        <w:widowControl w:val="0"/>
        <w:numPr>
          <w:ilvl w:val="0"/>
          <w:numId w:val="6"/>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introducerea de răngi, țevi sau alte obiecte care pot produce deteriorarea </w:t>
      </w:r>
      <w:r w:rsidR="004F432E" w:rsidRPr="008A09E6">
        <w:rPr>
          <w:rFonts w:ascii="Times New Roman" w:hAnsi="Times New Roman"/>
          <w:bCs/>
          <w:sz w:val="24"/>
          <w:szCs w:val="24"/>
          <w:lang w:val="ro-RO"/>
        </w:rPr>
        <w:t>recipientelor</w:t>
      </w:r>
      <w:r w:rsidRPr="008A09E6">
        <w:rPr>
          <w:rFonts w:ascii="Times New Roman" w:hAnsi="Times New Roman"/>
          <w:bCs/>
          <w:sz w:val="24"/>
          <w:szCs w:val="24"/>
          <w:lang w:val="ro-RO"/>
        </w:rPr>
        <w:t xml:space="preserve"> sau a utilajelor de transport deșeuri;</w:t>
      </w:r>
    </w:p>
    <w:p w:rsidR="00EC24A3" w:rsidRPr="008A09E6" w:rsidRDefault="00EC24A3" w:rsidP="00EC24A3">
      <w:pPr>
        <w:widowControl w:val="0"/>
        <w:numPr>
          <w:ilvl w:val="0"/>
          <w:numId w:val="6"/>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utilizarea lor în alt scop decât cel pentru care au fost destinate care apare în inscripțiile aplicate de operatorul de salubritate se consideră contravenție și se pedepsește potrivit prezentei.</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(3) Este interzisă </w:t>
      </w:r>
      <w:r w:rsidR="004F432E" w:rsidRPr="008A09E6">
        <w:rPr>
          <w:rFonts w:ascii="Times New Roman" w:hAnsi="Times New Roman"/>
          <w:bCs/>
          <w:sz w:val="24"/>
          <w:szCs w:val="24"/>
          <w:lang w:val="ro-RO"/>
        </w:rPr>
        <w:t>deteriorarea</w:t>
      </w:r>
      <w:r w:rsidRPr="008A09E6">
        <w:rPr>
          <w:rFonts w:ascii="Times New Roman" w:hAnsi="Times New Roman"/>
          <w:bCs/>
          <w:sz w:val="24"/>
          <w:szCs w:val="24"/>
          <w:lang w:val="ro-RO"/>
        </w:rPr>
        <w:t xml:space="preserve"> sub orice formă a elementelor sistemului public de salubrizare amplasate pe domeniul public. </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14.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Persoanele fizice și juridice sunt obligate să asigure ori de câte ori este necesar curățirea trotuarelor de zăpadă și gheață în dreptul imobilelor pe care le folosesc cu orice titlu, respectiv, a trotuarului de serviciu care leagă imobilul de trotuarul principal aflat la marginea străzii, în cazul în care acestea nu sunt arondate în responsabilitatea operatorului de salubritate.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(2) Zăpada și gheața se depozitează pe marginea trotuarului lăsând libere gurile de scurgere ale canalelor, fără a stânjeni circulația pietonilor.</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(3) Scoaterea acestora în stradă ori pe trotuar din curți este interzisă.</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15. </w:t>
      </w:r>
      <w:r w:rsidRPr="008A09E6">
        <w:rPr>
          <w:rFonts w:ascii="Times New Roman" w:hAnsi="Times New Roman"/>
          <w:sz w:val="24"/>
          <w:szCs w:val="24"/>
          <w:lang w:val="ro-RO"/>
        </w:rPr>
        <w:t>– Depozitarea oricăror materiale sau obiecte pe trotuare, pe partea carosabilă a arterelor de circulație sau în alte locuri publice se face numai în baza autorizației eliberate în prealabil de Primăria municipiului și cu achitarea taxelor legale.</w:t>
      </w:r>
    </w:p>
    <w:p w:rsidR="004F432E" w:rsidRPr="008A09E6" w:rsidRDefault="004F432E" w:rsidP="00EC24A3">
      <w:pPr>
        <w:spacing w:after="0" w:line="240" w:lineRule="auto"/>
        <w:ind w:firstLine="720"/>
        <w:jc w:val="both"/>
        <w:rPr>
          <w:rFonts w:ascii="Times New Roman" w:hAnsi="Times New Roman"/>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Secțiunea 2.</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Norme privind salubritatea localității</w:t>
      </w:r>
    </w:p>
    <w:p w:rsidR="00EC24A3" w:rsidRPr="008A09E6" w:rsidRDefault="00EC24A3" w:rsidP="00EC24A3">
      <w:pPr>
        <w:spacing w:after="0" w:line="240" w:lineRule="auto"/>
        <w:jc w:val="center"/>
        <w:rPr>
          <w:rFonts w:ascii="Times New Roman" w:hAnsi="Times New Roman"/>
          <w:b/>
          <w:bCs/>
          <w:sz w:val="24"/>
          <w:szCs w:val="24"/>
          <w:lang w:val="ro-RO"/>
        </w:rPr>
      </w:pP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16.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Curățarea trotuarelor și a străzilor în zonele intens circulate se execută în tot cursul anului numai între orele 04</w:t>
      </w:r>
      <w:r w:rsidRPr="008A09E6">
        <w:rPr>
          <w:rFonts w:ascii="Times New Roman" w:hAnsi="Times New Roman"/>
          <w:bCs/>
          <w:kern w:val="22"/>
          <w:sz w:val="24"/>
          <w:szCs w:val="24"/>
          <w:vertAlign w:val="superscript"/>
          <w:lang w:val="ro-RO"/>
        </w:rPr>
        <w:t>00</w:t>
      </w:r>
      <w:r w:rsidRPr="008A09E6">
        <w:rPr>
          <w:rFonts w:ascii="Times New Roman" w:hAnsi="Times New Roman"/>
          <w:bCs/>
          <w:sz w:val="24"/>
          <w:szCs w:val="24"/>
          <w:lang w:val="ro-RO"/>
        </w:rPr>
        <w:t xml:space="preserve"> - 08</w:t>
      </w:r>
      <w:r w:rsidRPr="008A09E6">
        <w:rPr>
          <w:rFonts w:ascii="Times New Roman" w:hAnsi="Times New Roman"/>
          <w:bCs/>
          <w:kern w:val="22"/>
          <w:sz w:val="24"/>
          <w:szCs w:val="24"/>
          <w:vertAlign w:val="superscript"/>
          <w:lang w:val="ro-RO"/>
        </w:rPr>
        <w:t>00</w:t>
      </w:r>
      <w:r w:rsidRPr="008A09E6">
        <w:rPr>
          <w:rFonts w:ascii="Times New Roman" w:hAnsi="Times New Roman"/>
          <w:bCs/>
          <w:sz w:val="24"/>
          <w:szCs w:val="24"/>
          <w:lang w:val="ro-RO"/>
        </w:rPr>
        <w:t>.</w:t>
      </w:r>
    </w:p>
    <w:p w:rsidR="00EC24A3" w:rsidRPr="008A09E6" w:rsidRDefault="00EC24A3" w:rsidP="00EC24A3">
      <w:pPr>
        <w:spacing w:after="0" w:line="240" w:lineRule="auto"/>
        <w:ind w:left="720"/>
        <w:jc w:val="both"/>
        <w:rPr>
          <w:rFonts w:ascii="Times New Roman" w:hAnsi="Times New Roman"/>
          <w:sz w:val="24"/>
          <w:szCs w:val="24"/>
          <w:lang w:val="ro-RO"/>
        </w:rPr>
      </w:pPr>
      <w:r w:rsidRPr="008A09E6">
        <w:rPr>
          <w:rFonts w:ascii="Times New Roman" w:hAnsi="Times New Roman"/>
          <w:bCs/>
          <w:sz w:val="24"/>
          <w:szCs w:val="24"/>
          <w:lang w:val="ro-RO"/>
        </w:rPr>
        <w:t>(2) Nerespectarea acestui program de către persoanele fizice, juridice constituie contravenție.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17.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w:t>
      </w:r>
      <w:r w:rsidRPr="008A09E6">
        <w:rPr>
          <w:rFonts w:ascii="Times New Roman" w:hAnsi="Times New Roman"/>
          <w:sz w:val="24"/>
          <w:szCs w:val="24"/>
          <w:lang w:val="ro-RO"/>
        </w:rPr>
        <w:t xml:space="preserve"> Salariații operatorului de salubritate a străzilor au obligația să adune în grămezi, </w:t>
      </w:r>
      <w:r w:rsidR="004F432E" w:rsidRPr="008A09E6">
        <w:rPr>
          <w:rFonts w:ascii="Times New Roman" w:hAnsi="Times New Roman"/>
          <w:sz w:val="24"/>
          <w:szCs w:val="24"/>
          <w:lang w:val="ro-RO"/>
        </w:rPr>
        <w:t>lângă</w:t>
      </w:r>
      <w:r w:rsidRPr="008A09E6">
        <w:rPr>
          <w:rFonts w:ascii="Times New Roman" w:hAnsi="Times New Roman"/>
          <w:sz w:val="24"/>
          <w:szCs w:val="24"/>
          <w:lang w:val="ro-RO"/>
        </w:rPr>
        <w:t xml:space="preserve"> bordură, noroiul stradal, să nu-l depoziteze ori să nu-l arunce în gurile de canal, pe zonele verzi sau pe trotuare și să-l transporte la rampa de gunoi în cel mult 8 ore de la colectare.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lastRenderedPageBreak/>
        <w:t xml:space="preserve">(2) </w:t>
      </w:r>
      <w:r w:rsidRPr="008A09E6">
        <w:rPr>
          <w:rFonts w:ascii="Times New Roman" w:hAnsi="Times New Roman"/>
          <w:sz w:val="24"/>
          <w:szCs w:val="24"/>
          <w:lang w:val="ro-RO"/>
        </w:rPr>
        <w:t>Este interzisă depozitarea deșeurilor stradale, după colectare direct pe sol, pe domeniul public sau privat.</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18.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Este interzisă aruncarea în altă parte decât în locurile anume destinate (containere, coșuri etc.), a ambalajelor, a cojilor de semințe și fructe sau a altor resturi ori comiterea altor fapte care au ca rezultat murdărirea străzilor, parcurilor, piețelor, a altor locuri sau clădiri publice, ori pot cauza înfundarea instalațiilor de canalizare.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19.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Persoanele autorizate care desfășoară activități de comerț stradal, chioșcuri, tonete, terase, etc. au obligația să mențină în permanență curățenia în zona lor de activitate. În acest sens, vor procura </w:t>
      </w:r>
      <w:r w:rsidR="004F432E" w:rsidRPr="008A09E6">
        <w:rPr>
          <w:rFonts w:ascii="Times New Roman" w:hAnsi="Times New Roman"/>
          <w:bCs/>
          <w:sz w:val="24"/>
          <w:szCs w:val="24"/>
          <w:lang w:val="ro-RO"/>
        </w:rPr>
        <w:t>recipiente</w:t>
      </w:r>
      <w:r w:rsidRPr="008A09E6">
        <w:rPr>
          <w:rFonts w:ascii="Times New Roman" w:hAnsi="Times New Roman"/>
          <w:bCs/>
          <w:sz w:val="24"/>
          <w:szCs w:val="24"/>
          <w:lang w:val="ro-RO"/>
        </w:rPr>
        <w:t xml:space="preserve"> pentru deșeuri, respectiv vor asigura transportul deșeurilor colectate.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20.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Este interzisă </w:t>
      </w:r>
      <w:r w:rsidR="004F432E" w:rsidRPr="008A09E6">
        <w:rPr>
          <w:rFonts w:ascii="Times New Roman" w:hAnsi="Times New Roman"/>
          <w:bCs/>
          <w:sz w:val="24"/>
          <w:szCs w:val="24"/>
          <w:lang w:val="ro-RO"/>
        </w:rPr>
        <w:t>deversarea</w:t>
      </w:r>
      <w:r w:rsidRPr="008A09E6">
        <w:rPr>
          <w:rFonts w:ascii="Times New Roman" w:hAnsi="Times New Roman"/>
          <w:bCs/>
          <w:sz w:val="24"/>
          <w:szCs w:val="24"/>
          <w:lang w:val="ro-RO"/>
        </w:rPr>
        <w:t>, aruncarea sau măturarea pe trotuar sau în stradă a apelor reziduale și a resturilor provenite din curățarea magazinelor, localurilor, teraselor sau a locuințelor.</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21.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(1) Colectarea deșeurilor menajere amestecate precum și a celor organice de la casele de locuit se efectuează în pubele de capacitate 120 litri, iar a </w:t>
      </w:r>
      <w:r w:rsidR="004F432E" w:rsidRPr="008A09E6">
        <w:rPr>
          <w:rFonts w:ascii="Times New Roman" w:hAnsi="Times New Roman"/>
          <w:bCs/>
          <w:sz w:val="24"/>
          <w:szCs w:val="24"/>
          <w:lang w:val="ro-RO"/>
        </w:rPr>
        <w:t>deșeurilor</w:t>
      </w:r>
      <w:r w:rsidRPr="008A09E6">
        <w:rPr>
          <w:rFonts w:ascii="Times New Roman" w:hAnsi="Times New Roman"/>
          <w:bCs/>
          <w:sz w:val="24"/>
          <w:szCs w:val="24"/>
          <w:lang w:val="ro-RO"/>
        </w:rPr>
        <w:t xml:space="preserve"> menajere valorificabile (selectate) în saci de plastic transparenți </w:t>
      </w:r>
      <w:r w:rsidR="004F432E" w:rsidRPr="008A09E6">
        <w:rPr>
          <w:rFonts w:ascii="Times New Roman" w:hAnsi="Times New Roman"/>
          <w:bCs/>
          <w:sz w:val="24"/>
          <w:szCs w:val="24"/>
          <w:lang w:val="ro-RO"/>
        </w:rPr>
        <w:t>inscripționați</w:t>
      </w:r>
      <w:r w:rsidRPr="008A09E6">
        <w:rPr>
          <w:rFonts w:ascii="Times New Roman" w:hAnsi="Times New Roman"/>
          <w:bCs/>
          <w:sz w:val="24"/>
          <w:szCs w:val="24"/>
          <w:lang w:val="ro-RO"/>
        </w:rPr>
        <w:t xml:space="preserve">. În cazul agenților economici colectarea </w:t>
      </w:r>
      <w:r w:rsidR="004F432E" w:rsidRPr="008A09E6">
        <w:rPr>
          <w:rFonts w:ascii="Times New Roman" w:hAnsi="Times New Roman"/>
          <w:bCs/>
          <w:sz w:val="24"/>
          <w:szCs w:val="24"/>
          <w:lang w:val="ro-RO"/>
        </w:rPr>
        <w:t>deșeurilor</w:t>
      </w:r>
      <w:r w:rsidRPr="008A09E6">
        <w:rPr>
          <w:rFonts w:ascii="Times New Roman" w:hAnsi="Times New Roman"/>
          <w:bCs/>
          <w:sz w:val="24"/>
          <w:szCs w:val="24"/>
          <w:lang w:val="ro-RO"/>
        </w:rPr>
        <w:t xml:space="preserve"> menajere se efectuează în recipiente acoperite, închise etanș, dimensionate în funcție de cantitatea de </w:t>
      </w:r>
      <w:r w:rsidR="004F432E" w:rsidRPr="008A09E6">
        <w:rPr>
          <w:rFonts w:ascii="Times New Roman" w:hAnsi="Times New Roman"/>
          <w:bCs/>
          <w:sz w:val="24"/>
          <w:szCs w:val="24"/>
          <w:lang w:val="ro-RO"/>
        </w:rPr>
        <w:t>deșeu</w:t>
      </w:r>
      <w:r w:rsidRPr="008A09E6">
        <w:rPr>
          <w:rFonts w:ascii="Times New Roman" w:hAnsi="Times New Roman"/>
          <w:bCs/>
          <w:sz w:val="24"/>
          <w:szCs w:val="24"/>
          <w:lang w:val="ro-RO"/>
        </w:rPr>
        <w:t xml:space="preserve"> produsă, având culoarea </w:t>
      </w:r>
      <w:r w:rsidR="004F432E" w:rsidRPr="008A09E6">
        <w:rPr>
          <w:rFonts w:ascii="Times New Roman" w:hAnsi="Times New Roman"/>
          <w:bCs/>
          <w:sz w:val="24"/>
          <w:szCs w:val="24"/>
          <w:lang w:val="ro-RO"/>
        </w:rPr>
        <w:t>convențională</w:t>
      </w:r>
      <w:r w:rsidRPr="008A09E6">
        <w:rPr>
          <w:rFonts w:ascii="Times New Roman" w:hAnsi="Times New Roman"/>
          <w:bCs/>
          <w:sz w:val="24"/>
          <w:szCs w:val="24"/>
          <w:lang w:val="ro-RO"/>
        </w:rPr>
        <w:t xml:space="preserve"> aferentă tipului de </w:t>
      </w:r>
      <w:r w:rsidR="004F432E" w:rsidRPr="008A09E6">
        <w:rPr>
          <w:rFonts w:ascii="Times New Roman" w:hAnsi="Times New Roman"/>
          <w:bCs/>
          <w:sz w:val="24"/>
          <w:szCs w:val="24"/>
          <w:lang w:val="ro-RO"/>
        </w:rPr>
        <w:t>deșeu</w:t>
      </w:r>
      <w:r w:rsidRPr="008A09E6">
        <w:rPr>
          <w:rFonts w:ascii="Times New Roman" w:hAnsi="Times New Roman"/>
          <w:bCs/>
          <w:sz w:val="24"/>
          <w:szCs w:val="24"/>
          <w:lang w:val="ro-RO"/>
        </w:rPr>
        <w:t xml:space="preserve"> colectat.</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(2) </w:t>
      </w:r>
      <w:r w:rsidR="004F432E" w:rsidRPr="008A09E6">
        <w:rPr>
          <w:rFonts w:ascii="Times New Roman" w:hAnsi="Times New Roman"/>
          <w:bCs/>
          <w:sz w:val="24"/>
          <w:szCs w:val="24"/>
          <w:lang w:val="ro-RO"/>
        </w:rPr>
        <w:t>Recipientele</w:t>
      </w:r>
      <w:r w:rsidRPr="008A09E6">
        <w:rPr>
          <w:rFonts w:ascii="Times New Roman" w:hAnsi="Times New Roman"/>
          <w:bCs/>
          <w:sz w:val="24"/>
          <w:szCs w:val="24"/>
          <w:lang w:val="ro-RO"/>
        </w:rPr>
        <w:t xml:space="preserve"> se păstrează în incinta curților sau a imobilelor și sunt aduși lângă poartă, respectiv la ieșirea din imobil în cel mult 8 ore înaintea termenului cuprins în programul de colectare a gunoiului menajer și se transportă la loc cu cel mult 8 ore după golire prin grija deținătorului de imobil.</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(3) Este interzisă păstrarea reziduurilor în alte condiții și nerespectarea termenului prevăzut la alin. (2).</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22.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Deșeurile menajere de la blocurile de locuințe se depozitează pe platforme special amenajate, în containere sau pubele cu re</w:t>
      </w:r>
      <w:r w:rsidR="009C6C7D" w:rsidRPr="008A09E6">
        <w:rPr>
          <w:rFonts w:ascii="Times New Roman" w:hAnsi="Times New Roman"/>
          <w:bCs/>
          <w:sz w:val="24"/>
          <w:szCs w:val="24"/>
          <w:lang w:val="ro-RO"/>
        </w:rPr>
        <w:t>spectarea după caz a sortimentaț</w:t>
      </w:r>
      <w:r w:rsidRPr="008A09E6">
        <w:rPr>
          <w:rFonts w:ascii="Times New Roman" w:hAnsi="Times New Roman"/>
          <w:bCs/>
          <w:sz w:val="24"/>
          <w:szCs w:val="24"/>
          <w:lang w:val="ro-RO"/>
        </w:rPr>
        <w:t>iei colectate selectiv de unde se ridică de către operatorul de salubritate conform orarului stabilit.</w:t>
      </w:r>
    </w:p>
    <w:p w:rsidR="00EC24A3" w:rsidRPr="008A09E6" w:rsidRDefault="00EC24A3" w:rsidP="00EC24A3">
      <w:pPr>
        <w:spacing w:after="0" w:line="240" w:lineRule="auto"/>
        <w:jc w:val="both"/>
        <w:rPr>
          <w:rFonts w:ascii="Times New Roman" w:hAnsi="Times New Roman"/>
          <w:bCs/>
          <w:sz w:val="24"/>
          <w:szCs w:val="24"/>
          <w:lang w:val="ro-RO"/>
        </w:rPr>
      </w:pPr>
      <w:r w:rsidRPr="008A09E6">
        <w:rPr>
          <w:rFonts w:ascii="Times New Roman" w:hAnsi="Times New Roman"/>
          <w:bCs/>
          <w:sz w:val="24"/>
          <w:szCs w:val="24"/>
          <w:lang w:val="ro-RO"/>
        </w:rPr>
        <w:tab/>
        <w:t>(2) Persoanele fizice și juridice care depun deșeuri reutilizabile de hârtie sau carton, sau de alte tipuri, mai puțin PET-uri și sticle, în containerele amplasate pe domeniu public, sunt obligați să le aducă prin desfacere, presare sau orice altă modalitate, la forma care ocupă cel mai puțin spațiu volumetric posibil și să le introducă în recipient în această stare.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(3) Este interzisă depozitarea de alte tipuri de deșeuri în containerele de colectare selectivă decât cele indicate pe inscripțiile aplicate pe acestea de operatorul de salubritate.</w:t>
      </w:r>
    </w:p>
    <w:p w:rsidR="00EC24A3" w:rsidRPr="008A09E6" w:rsidRDefault="00EC24A3" w:rsidP="00EC24A3">
      <w:pPr>
        <w:spacing w:after="0" w:line="240" w:lineRule="auto"/>
        <w:jc w:val="both"/>
        <w:rPr>
          <w:rFonts w:ascii="Times New Roman" w:hAnsi="Times New Roman"/>
          <w:bCs/>
          <w:sz w:val="24"/>
          <w:szCs w:val="24"/>
          <w:lang w:val="ro-RO"/>
        </w:rPr>
      </w:pPr>
      <w:r w:rsidRPr="008A09E6">
        <w:rPr>
          <w:rFonts w:ascii="Times New Roman" w:hAnsi="Times New Roman"/>
          <w:sz w:val="24"/>
          <w:szCs w:val="24"/>
          <w:lang w:val="ro-RO"/>
        </w:rPr>
        <w:tab/>
      </w:r>
      <w:r w:rsidRPr="008A09E6">
        <w:rPr>
          <w:rFonts w:ascii="Times New Roman" w:hAnsi="Times New Roman"/>
          <w:b/>
          <w:sz w:val="24"/>
          <w:szCs w:val="24"/>
          <w:lang w:val="ro-RO"/>
        </w:rPr>
        <w:t xml:space="preserve">Art. 23.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(1) </w:t>
      </w:r>
      <w:r w:rsidRPr="008A09E6">
        <w:rPr>
          <w:rFonts w:ascii="Times New Roman" w:hAnsi="Times New Roman"/>
          <w:sz w:val="24"/>
          <w:szCs w:val="24"/>
          <w:lang w:val="ro-RO"/>
        </w:rPr>
        <w:t>Angajații operatorului de salubritate au obligația de a asigura menținerea curățeniei în preajma containerelor de deșeuri prin curățarea zilnică a acestor perimetre.</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Cs/>
          <w:sz w:val="24"/>
          <w:szCs w:val="24"/>
          <w:lang w:val="ro-RO"/>
        </w:rPr>
        <w:tab/>
        <w:t xml:space="preserve">(2) </w:t>
      </w:r>
      <w:r w:rsidRPr="008A09E6">
        <w:rPr>
          <w:rFonts w:ascii="Times New Roman" w:hAnsi="Times New Roman"/>
          <w:sz w:val="24"/>
          <w:szCs w:val="24"/>
          <w:lang w:val="ro-RO"/>
        </w:rPr>
        <w:t>Containerele de deșeuri menajere de la blocurile de locuit vor fi menținute în bună stare, spălate și dezinfectate lunar și vor fi înlocuite imediat la primele semne de pierdere a etanșeității prin grija operatorului de specialitate.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24.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Depozitarea în containerele aferente blocurilor de locuințe a gunoaielor menajere de către cetățenii care locuiesc în locuințe individuale precum și de către agenții economici din zonă este interzisă.</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25.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Este interzisă introducerea în containerele amplasate pentru deșeurile menajere sau fracțiunile acestora colectate selectiv, a următoarelor tipuri de deșeuri:</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deșeuri rezultate din construcții sau demolări;</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pământ rezultat din excavări;</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deșeuri periculoase de natura bateriilor alcaline, acumulatorilor, resturilor de </w:t>
      </w:r>
      <w:r w:rsidR="0019218E" w:rsidRPr="008A09E6">
        <w:rPr>
          <w:rFonts w:ascii="Times New Roman" w:hAnsi="Times New Roman"/>
          <w:bCs/>
          <w:sz w:val="24"/>
          <w:szCs w:val="24"/>
          <w:lang w:val="ro-RO"/>
        </w:rPr>
        <w:t>arcuri</w:t>
      </w:r>
      <w:r w:rsidRPr="008A09E6">
        <w:rPr>
          <w:rFonts w:ascii="Times New Roman" w:hAnsi="Times New Roman"/>
          <w:bCs/>
          <w:sz w:val="24"/>
          <w:szCs w:val="24"/>
          <w:lang w:val="ro-RO"/>
        </w:rPr>
        <w:t xml:space="preserve"> si vopsele, uleiuri minerale;</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deșeuri vegetale din grădini și zone verzi;</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lastRenderedPageBreak/>
        <w:t>jar aprins din soba de gătit sau încălzit;</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gunoi de grajd, excremente de animale;</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cadavre de animale;</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deșeurile voluminoase;</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DEEE-urile;</w:t>
      </w:r>
    </w:p>
    <w:p w:rsidR="00EC24A3" w:rsidRPr="008A09E6" w:rsidRDefault="00EC24A3" w:rsidP="00EC24A3">
      <w:pPr>
        <w:widowControl w:val="0"/>
        <w:numPr>
          <w:ilvl w:val="0"/>
          <w:numId w:val="7"/>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sticlă plană.</w:t>
      </w:r>
    </w:p>
    <w:p w:rsidR="00EC24A3" w:rsidRPr="008A09E6" w:rsidRDefault="00EC24A3" w:rsidP="00EC24A3">
      <w:pPr>
        <w:spacing w:after="0" w:line="240" w:lineRule="auto"/>
        <w:ind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(2) Deșeurile din construcții sau demolări care nu fac parte din categoria deșeurilor periculoase, respectiv pământul rezultat din excavări se utilizează cu umplutură la lucrările de </w:t>
      </w:r>
      <w:r w:rsidR="0019218E" w:rsidRPr="008A09E6">
        <w:rPr>
          <w:rFonts w:ascii="Times New Roman" w:hAnsi="Times New Roman"/>
          <w:bCs/>
          <w:sz w:val="24"/>
          <w:szCs w:val="24"/>
          <w:lang w:val="ro-RO"/>
        </w:rPr>
        <w:t>terasamente</w:t>
      </w:r>
      <w:r w:rsidRPr="008A09E6">
        <w:rPr>
          <w:rFonts w:ascii="Times New Roman" w:hAnsi="Times New Roman"/>
          <w:bCs/>
          <w:sz w:val="24"/>
          <w:szCs w:val="24"/>
          <w:lang w:val="ro-RO"/>
        </w:rPr>
        <w:t xml:space="preserve"> la construcții publice sau private și numai în cazul în care nu este utilizabil în acest mod, se transportă prin grija beneficiarului sau de către operatorul de salubritate la depozitul de deșeuri autorizat.</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(3) Deșeurile prevăzute la lit. c), d), h), i) și j) sunt preluate de către operatorul de salubritate în cadrul acțiunilor organizate și anunțate prin mijloace media, respectiv la centrul de colectare municipal în cazul în care nu poate fi utilizat ca material de umplutură pentru construcții publice sau private.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(4) Gunoiul de grajd si excrementele de animale vor fi utilizate în mod obligatoriu în scop agricol iar transportul și depozitarea lor pe domeniul public este interzisă.</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26.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Deșeurile predominant vegetale din parcuri, grădini, livezi sau de pe terenuri arabile trebuie reciclate prin compostare, de preferat la locul de producere cu excepția deșeurilor produse în zonele verzi publice.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(2) Amestecare cu alte tipuri de deșeuri constituie contravenție.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27.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Constituie contravenție arderea fără autorizație, în spatii deschise a deșeurilor de orice fel, cu excepția părților de plante bolnave sau atacate de dăunători (ramuri, </w:t>
      </w:r>
      <w:r w:rsidR="0019218E" w:rsidRPr="008A09E6">
        <w:rPr>
          <w:rFonts w:ascii="Times New Roman" w:hAnsi="Times New Roman"/>
          <w:bCs/>
          <w:sz w:val="24"/>
          <w:szCs w:val="24"/>
          <w:lang w:val="ro-RO"/>
        </w:rPr>
        <w:t>lăstări</w:t>
      </w:r>
      <w:r w:rsidRPr="008A09E6">
        <w:rPr>
          <w:rFonts w:ascii="Times New Roman" w:hAnsi="Times New Roman"/>
          <w:bCs/>
          <w:sz w:val="24"/>
          <w:szCs w:val="24"/>
          <w:lang w:val="ro-RO"/>
        </w:rPr>
        <w:t>, frunze și fructe) care provin din grădini, livezi și parcuri. Arderea părților de plante bolnave sau atacate este permisă între orele 10</w:t>
      </w:r>
      <w:r w:rsidRPr="008A09E6">
        <w:rPr>
          <w:rFonts w:ascii="Times New Roman" w:hAnsi="Times New Roman"/>
          <w:bCs/>
          <w:kern w:val="22"/>
          <w:sz w:val="24"/>
          <w:szCs w:val="24"/>
          <w:vertAlign w:val="superscript"/>
          <w:lang w:val="ro-RO"/>
        </w:rPr>
        <w:t>00</w:t>
      </w:r>
      <w:r w:rsidRPr="008A09E6">
        <w:rPr>
          <w:rFonts w:ascii="Times New Roman" w:hAnsi="Times New Roman"/>
          <w:bCs/>
          <w:sz w:val="24"/>
          <w:szCs w:val="24"/>
          <w:lang w:val="ro-RO"/>
        </w:rPr>
        <w:t xml:space="preserve"> și 15</w:t>
      </w:r>
      <w:r w:rsidRPr="008A09E6">
        <w:rPr>
          <w:rFonts w:ascii="Times New Roman" w:hAnsi="Times New Roman"/>
          <w:bCs/>
          <w:kern w:val="22"/>
          <w:sz w:val="24"/>
          <w:szCs w:val="24"/>
          <w:vertAlign w:val="superscript"/>
          <w:lang w:val="ro-RO"/>
        </w:rPr>
        <w:t>00</w:t>
      </w:r>
      <w:r w:rsidRPr="008A09E6">
        <w:rPr>
          <w:rFonts w:ascii="Times New Roman" w:hAnsi="Times New Roman"/>
          <w:bCs/>
          <w:sz w:val="24"/>
          <w:szCs w:val="24"/>
          <w:lang w:val="ro-RO"/>
        </w:rPr>
        <w:t>, la sfârșit de săptămână (</w:t>
      </w:r>
      <w:r w:rsidR="0019218E" w:rsidRPr="008A09E6">
        <w:rPr>
          <w:rFonts w:ascii="Times New Roman" w:hAnsi="Times New Roman"/>
          <w:bCs/>
          <w:sz w:val="24"/>
          <w:szCs w:val="24"/>
          <w:lang w:val="ro-RO"/>
        </w:rPr>
        <w:t>sâmbătă</w:t>
      </w:r>
      <w:r w:rsidRPr="008A09E6">
        <w:rPr>
          <w:rFonts w:ascii="Times New Roman" w:hAnsi="Times New Roman"/>
          <w:bCs/>
          <w:sz w:val="24"/>
          <w:szCs w:val="24"/>
          <w:lang w:val="ro-RO"/>
        </w:rPr>
        <w:t xml:space="preserve"> și duminică), astfel: ultimul din luna martie, primele două din luna aprilie, ultimele două din luna octombrie, primul din luna noiembrie.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28.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Persoanele fizice și juridice au obligația de a contracta transportarea şi tratarea deșeurilor menajere cu operatorul de salubritate desemnat de autoritatea administrației publice locale.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(2) Persoanele fizice și juridice cu domiciliul/sediul în Municipiul Sfântu Gheorghe care nu au contracte valabil încheiate cu operatorul de serviciului de salubritate sau nu plătesc taxă specială de salubritate beneficiind de servicii fără a avea contract, vor fi </w:t>
      </w:r>
      <w:r w:rsidR="0019218E" w:rsidRPr="008A09E6">
        <w:rPr>
          <w:rFonts w:ascii="Times New Roman" w:hAnsi="Times New Roman"/>
          <w:bCs/>
          <w:sz w:val="24"/>
          <w:szCs w:val="24"/>
          <w:lang w:val="ro-RO"/>
        </w:rPr>
        <w:t>amendați</w:t>
      </w:r>
      <w:r w:rsidRPr="008A09E6">
        <w:rPr>
          <w:rFonts w:ascii="Times New Roman" w:hAnsi="Times New Roman"/>
          <w:bCs/>
          <w:sz w:val="24"/>
          <w:szCs w:val="24"/>
          <w:lang w:val="ro-RO"/>
        </w:rPr>
        <w:t xml:space="preserve"> </w:t>
      </w:r>
      <w:r w:rsidR="0019218E" w:rsidRPr="008A09E6">
        <w:rPr>
          <w:rFonts w:ascii="Times New Roman" w:hAnsi="Times New Roman"/>
          <w:bCs/>
          <w:sz w:val="24"/>
          <w:szCs w:val="24"/>
          <w:lang w:val="ro-RO"/>
        </w:rPr>
        <w:t>contravențional</w:t>
      </w:r>
      <w:r w:rsidRPr="008A09E6">
        <w:rPr>
          <w:rFonts w:ascii="Times New Roman" w:hAnsi="Times New Roman"/>
          <w:bCs/>
          <w:sz w:val="24"/>
          <w:szCs w:val="24"/>
          <w:lang w:val="ro-RO"/>
        </w:rPr>
        <w:t xml:space="preserve"> în condițiile prezentelor norme.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(3) Fac </w:t>
      </w:r>
      <w:r w:rsidR="0019218E" w:rsidRPr="008A09E6">
        <w:rPr>
          <w:rFonts w:ascii="Times New Roman" w:hAnsi="Times New Roman"/>
          <w:bCs/>
          <w:sz w:val="24"/>
          <w:szCs w:val="24"/>
          <w:lang w:val="ro-RO"/>
        </w:rPr>
        <w:t>excepție</w:t>
      </w:r>
      <w:r w:rsidRPr="008A09E6">
        <w:rPr>
          <w:rFonts w:ascii="Times New Roman" w:hAnsi="Times New Roman"/>
          <w:bCs/>
          <w:sz w:val="24"/>
          <w:szCs w:val="24"/>
          <w:lang w:val="ro-RO"/>
        </w:rPr>
        <w:t xml:space="preserve"> de la prevederile alin. (2) persoanele care au contractat serviciile de salubrizare prin asociațiile de proprietari de care aparțin imobilele în care aceștia domiciliază sau își desfășoară activitatea.</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(4) Se interzice persoanelor fizice sau juridice abandonarea, înlăturarea sau eliminarea necontrolată a deșeurilor, precum și orice alte operațiuni neautorizate, efectuate cu acestea.</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(5) Persoanele fizice și juridice care dețin cu orice titlu terenuri libere de construcții au obligația de a le menține în stare de curățenie și răspund contravențional în cazul în care creează, sau acceptă crearea pe acestea de depozite necontrolate de deșeuri de orice fel.</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29. </w:t>
      </w:r>
      <w:r w:rsidRPr="008A09E6">
        <w:rPr>
          <w:rFonts w:ascii="Times New Roman" w:hAnsi="Times New Roman"/>
          <w:sz w:val="24"/>
          <w:szCs w:val="24"/>
          <w:lang w:val="ro-RO"/>
        </w:rPr>
        <w:t xml:space="preserve">– Operatorul de salubritate va organiza colectarea obiectelor voluminoase, asigurând un dispecerat pentru </w:t>
      </w:r>
      <w:r w:rsidR="0019218E" w:rsidRPr="008A09E6">
        <w:rPr>
          <w:rFonts w:ascii="Times New Roman" w:hAnsi="Times New Roman"/>
          <w:sz w:val="24"/>
          <w:szCs w:val="24"/>
          <w:lang w:val="ro-RO"/>
        </w:rPr>
        <w:t>anunțarea</w:t>
      </w:r>
      <w:r w:rsidRPr="008A09E6">
        <w:rPr>
          <w:rFonts w:ascii="Times New Roman" w:hAnsi="Times New Roman"/>
          <w:sz w:val="24"/>
          <w:szCs w:val="24"/>
          <w:lang w:val="ro-RO"/>
        </w:rPr>
        <w:t xml:space="preserve"> solicitărilor şi echipă de preluare de la domiciliul clientului, şi transportarea acestora la depozitul de </w:t>
      </w:r>
      <w:r w:rsidR="0019218E" w:rsidRPr="008A09E6">
        <w:rPr>
          <w:rFonts w:ascii="Times New Roman" w:hAnsi="Times New Roman"/>
          <w:sz w:val="24"/>
          <w:szCs w:val="24"/>
          <w:lang w:val="ro-RO"/>
        </w:rPr>
        <w:t>deșeuri</w:t>
      </w:r>
      <w:r w:rsidRPr="008A09E6">
        <w:rPr>
          <w:rFonts w:ascii="Times New Roman" w:hAnsi="Times New Roman"/>
          <w:sz w:val="24"/>
          <w:szCs w:val="24"/>
          <w:lang w:val="ro-RO"/>
        </w:rPr>
        <w:t>.</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30.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w:t>
      </w:r>
      <w:r w:rsidRPr="008A09E6">
        <w:rPr>
          <w:rFonts w:ascii="Times New Roman" w:hAnsi="Times New Roman"/>
          <w:sz w:val="24"/>
          <w:szCs w:val="24"/>
          <w:lang w:val="ro-RO"/>
        </w:rPr>
        <w:t xml:space="preserve"> Operatorul de salubritate are obligația de a ridica la observare sau de îndată după anunțare, cadavrele animalelor de pe căile de circulație, din zonele verzi și din zona cursurilor de ape aflate în raza lor de activitate.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(2) </w:t>
      </w:r>
      <w:r w:rsidRPr="008A09E6">
        <w:rPr>
          <w:rFonts w:ascii="Times New Roman" w:hAnsi="Times New Roman"/>
          <w:sz w:val="24"/>
          <w:szCs w:val="24"/>
          <w:lang w:val="ro-RO"/>
        </w:rPr>
        <w:t>Aceste tipuri de deșeuri se vor incinera cu aparatura autorizată prin grija operatorului de salubritate.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lastRenderedPageBreak/>
        <w:t xml:space="preserve">Art. 31.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Resturile si deșeurile provenite din activitățile specifice unităților medico-sanitare-spitale, policlinici, dispensare, cabinete medicale individuale, alte asemenea, vor fi depozitate și distruse conform reglementărilor specifice din domeniu.</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(2) Aruncarea acestora, depozitarea în locuri publice, inclusiv în locurile de colectare a deșeurilor menajere, constituie contravenție și se sancționează conform prezentei hotărâri, dacă prin modul de comitere nu s-au </w:t>
      </w:r>
      <w:r w:rsidR="0019218E" w:rsidRPr="008A09E6">
        <w:rPr>
          <w:rFonts w:ascii="Times New Roman" w:hAnsi="Times New Roman"/>
          <w:bCs/>
          <w:sz w:val="24"/>
          <w:szCs w:val="24"/>
          <w:lang w:val="ro-RO"/>
        </w:rPr>
        <w:t>săvârșit</w:t>
      </w:r>
      <w:r w:rsidRPr="008A09E6">
        <w:rPr>
          <w:rFonts w:ascii="Times New Roman" w:hAnsi="Times New Roman"/>
          <w:bCs/>
          <w:sz w:val="24"/>
          <w:szCs w:val="24"/>
          <w:lang w:val="ro-RO"/>
        </w:rPr>
        <w:t xml:space="preserve"> fapte prevăzute de Legea penală.</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(3) Cei vinovați, pe </w:t>
      </w:r>
      <w:r w:rsidR="0019218E" w:rsidRPr="008A09E6">
        <w:rPr>
          <w:rFonts w:ascii="Times New Roman" w:hAnsi="Times New Roman"/>
          <w:bCs/>
          <w:sz w:val="24"/>
          <w:szCs w:val="24"/>
          <w:lang w:val="ro-RO"/>
        </w:rPr>
        <w:t>lângă</w:t>
      </w:r>
      <w:r w:rsidRPr="008A09E6">
        <w:rPr>
          <w:rFonts w:ascii="Times New Roman" w:hAnsi="Times New Roman"/>
          <w:bCs/>
          <w:sz w:val="24"/>
          <w:szCs w:val="24"/>
          <w:lang w:val="ro-RO"/>
        </w:rPr>
        <w:t xml:space="preserve"> plata contravenției, vor fi obligați la plata cheltuielilor legate de distrugerea acestor deșeuri.</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32.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Persoanele care construiesc, repară sau demolează construcții de orice fel sunt obligate să asigure în permanență curățenia în zona șantierului, respectând prevederile art. 9 alin. (1).</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33.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Posesorii de animale de companie care domiciliază în blocuri de locuințe au obligația de a colecta în pungi etanșe excrementele animalelor deținute atât în apartamente cât și cu ocazia plimbării acestor animale pe domeniul public. Pungile etanșe speciale vor fi puse la dispoziție prin intermediul sistemului special de colectare realizat prin grija operatorului de salubritate și vor fi depozitate după utilizare în recipientele sistemului special de colectare al acestui tip de deșeu. Necolectarea dejecțiilor animalelor de companie sau colectarea în alt mod decât cel indicat constituie contravenție.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(2) De asemenea posesorii animalelor de companie au obligația declarării acestora operatorului de salubritate în vederea calculării tarifului de salubrizare pentru animale.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(3) Scoaterea sacilor de plastic din instalațiile de colectare pentru utilizarea în alt scop decât colectarea deșeurilor de la animale de companie constituie </w:t>
      </w:r>
      <w:r w:rsidR="0086333B" w:rsidRPr="008A09E6">
        <w:rPr>
          <w:rFonts w:ascii="Times New Roman" w:hAnsi="Times New Roman"/>
          <w:bCs/>
          <w:sz w:val="24"/>
          <w:szCs w:val="24"/>
          <w:lang w:val="ro-RO"/>
        </w:rPr>
        <w:t>contravenție</w:t>
      </w:r>
      <w:r w:rsidRPr="008A09E6">
        <w:rPr>
          <w:rFonts w:ascii="Times New Roman" w:hAnsi="Times New Roman"/>
          <w:bCs/>
          <w:sz w:val="24"/>
          <w:szCs w:val="24"/>
          <w:lang w:val="ro-RO"/>
        </w:rPr>
        <w:t>.</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34. </w:t>
      </w:r>
      <w:r w:rsidRPr="008A09E6">
        <w:rPr>
          <w:rFonts w:ascii="Times New Roman" w:hAnsi="Times New Roman"/>
          <w:sz w:val="24"/>
          <w:szCs w:val="24"/>
          <w:lang w:val="ro-RO"/>
        </w:rPr>
        <w:t>– Posesorii animalelor lăsate și capturate vor achita contravaloarea curățirii excrementelor produse de acestea pe domeniul public de către operatorul de salubritate.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35. </w:t>
      </w:r>
      <w:r w:rsidRPr="008A09E6">
        <w:rPr>
          <w:rFonts w:ascii="Times New Roman" w:hAnsi="Times New Roman"/>
          <w:sz w:val="24"/>
          <w:szCs w:val="24"/>
          <w:lang w:val="ro-RO"/>
        </w:rPr>
        <w:t>– Operatorul de apă și canalizare are obligația de a asigura ori de câte ori este nevoie, dar cel puțin de două ori anual, primăvara și toamna desfundarea gurilor de scurgere a apelor pluviale din rețeaua stradală.</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36. </w:t>
      </w:r>
      <w:r w:rsidRPr="008A09E6">
        <w:rPr>
          <w:rFonts w:ascii="Times New Roman" w:hAnsi="Times New Roman"/>
          <w:sz w:val="24"/>
          <w:szCs w:val="24"/>
          <w:lang w:val="ro-RO"/>
        </w:rPr>
        <w:t>– Prevederile Secțiunii 2 se completează cu prevederile Caietului de sarcini și al Regulamentului serviciilor publice de salubrizare în Municipiul Sfântu Gheorghe, anexe ale Contractului de delegare a serviciilor publice de salubritate în vigoare încheiat cu operatorul de salubritate.</w:t>
      </w:r>
    </w:p>
    <w:p w:rsidR="00EC24A3" w:rsidRPr="008A09E6" w:rsidRDefault="00EC24A3" w:rsidP="00EC24A3">
      <w:pPr>
        <w:spacing w:after="0" w:line="240" w:lineRule="auto"/>
        <w:ind w:firstLine="720"/>
        <w:jc w:val="both"/>
        <w:rPr>
          <w:rFonts w:ascii="Times New Roman" w:hAnsi="Times New Roman"/>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Secțiunea 3.</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Norme privind protecția mediului și sănătatea publică</w:t>
      </w:r>
    </w:p>
    <w:p w:rsidR="00EC24A3" w:rsidRPr="008A09E6" w:rsidRDefault="00EC24A3" w:rsidP="00EC24A3">
      <w:pPr>
        <w:spacing w:after="0" w:line="240" w:lineRule="auto"/>
        <w:jc w:val="center"/>
        <w:rPr>
          <w:rFonts w:ascii="Times New Roman" w:hAnsi="Times New Roman"/>
          <w:sz w:val="24"/>
          <w:szCs w:val="24"/>
          <w:lang w:val="ro-RO"/>
        </w:rPr>
      </w:pP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37. </w:t>
      </w:r>
      <w:r w:rsidRPr="008A09E6">
        <w:rPr>
          <w:rFonts w:ascii="Times New Roman" w:hAnsi="Times New Roman"/>
          <w:sz w:val="24"/>
          <w:szCs w:val="24"/>
          <w:lang w:val="ro-RO"/>
        </w:rPr>
        <w:t xml:space="preserve">– Îndepărtarea apelor uzate menajare provenite de la locuințele neracordate la un sistem de canalizare se face prin instalații de </w:t>
      </w:r>
      <w:r w:rsidR="0086333B" w:rsidRPr="008A09E6">
        <w:rPr>
          <w:rFonts w:ascii="Times New Roman" w:hAnsi="Times New Roman"/>
          <w:sz w:val="24"/>
          <w:szCs w:val="24"/>
          <w:lang w:val="ro-RO"/>
        </w:rPr>
        <w:t>pre epurare</w:t>
      </w:r>
      <w:r w:rsidRPr="008A09E6">
        <w:rPr>
          <w:rFonts w:ascii="Times New Roman" w:hAnsi="Times New Roman"/>
          <w:sz w:val="24"/>
          <w:szCs w:val="24"/>
          <w:lang w:val="ro-RO"/>
        </w:rPr>
        <w:t xml:space="preserve"> sau fose septice vidanjabile, care trebuie să fie proiectate și executate conform normelor în vigoare și amplasate la cel puțin 10 m față de cea mai apropiată locuință, nerespectarea acestor condiții constituie contravenție.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38. </w:t>
      </w:r>
      <w:r w:rsidRPr="008A09E6">
        <w:rPr>
          <w:rFonts w:ascii="Times New Roman" w:hAnsi="Times New Roman"/>
          <w:sz w:val="24"/>
          <w:szCs w:val="24"/>
          <w:lang w:val="ro-RO"/>
        </w:rPr>
        <w:t>– Este interzisă</w:t>
      </w:r>
      <w:r w:rsidRPr="008A09E6">
        <w:rPr>
          <w:rFonts w:ascii="Times New Roman" w:hAnsi="Times New Roman"/>
          <w:bCs/>
          <w:sz w:val="24"/>
          <w:szCs w:val="24"/>
          <w:lang w:val="ro-RO"/>
        </w:rPr>
        <w:t>:</w:t>
      </w:r>
    </w:p>
    <w:p w:rsidR="00EC24A3" w:rsidRPr="008A09E6" w:rsidRDefault="00EC24A3" w:rsidP="00EC24A3">
      <w:pPr>
        <w:widowControl w:val="0"/>
        <w:numPr>
          <w:ilvl w:val="0"/>
          <w:numId w:val="8"/>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depozitarea, spălarea, curățarea, aruncarea materialelor sau a obiectelor de orice fel, vărsarea apelor menajere, a altor ape poluate, a lichidelor în albia sau pe malurile cursurilor de apă, ale canalelor, lacurilor, bălților și digurilor sau în zonele de protecție a acestora;</w:t>
      </w:r>
    </w:p>
    <w:p w:rsidR="00EC24A3" w:rsidRPr="008A09E6" w:rsidRDefault="00EC24A3" w:rsidP="00EC24A3">
      <w:pPr>
        <w:widowControl w:val="0"/>
        <w:numPr>
          <w:ilvl w:val="0"/>
          <w:numId w:val="8"/>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vărsarea sau aruncarea în rețelele de canalizare a reziduurilor petroliere sau a substanțelor periculoase;</w:t>
      </w:r>
    </w:p>
    <w:p w:rsidR="00EC24A3" w:rsidRPr="008A09E6" w:rsidRDefault="00EC24A3" w:rsidP="00EC24A3">
      <w:pPr>
        <w:widowControl w:val="0"/>
        <w:numPr>
          <w:ilvl w:val="0"/>
          <w:numId w:val="8"/>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bCs/>
          <w:sz w:val="24"/>
          <w:szCs w:val="24"/>
          <w:lang w:val="ro-RO"/>
        </w:rPr>
        <w:t>spălarea, repararea și întreținerea autovehiculelor, inclusiv schimbul de ulei, în alte locuri decât cele special amenajate.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lastRenderedPageBreak/>
        <w:t xml:space="preserve">Art. 39.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Persoanele juridice și fizice care dețin cu orice titlu terenuri în imediata vecinătate a cursurilor de apă, a lacurilor sau ale bălților, sunt obligate să mențină salubritatea malului pe porțiunea aferentă terenului.</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(2) În sensul prezentelor norme, prin menținerea salubrității malului se </w:t>
      </w:r>
      <w:r w:rsidR="0086333B" w:rsidRPr="008A09E6">
        <w:rPr>
          <w:rFonts w:ascii="Times New Roman" w:hAnsi="Times New Roman"/>
          <w:bCs/>
          <w:sz w:val="24"/>
          <w:szCs w:val="24"/>
          <w:lang w:val="ro-RO"/>
        </w:rPr>
        <w:t>înțelege</w:t>
      </w:r>
      <w:r w:rsidRPr="008A09E6">
        <w:rPr>
          <w:rFonts w:ascii="Times New Roman" w:hAnsi="Times New Roman"/>
          <w:bCs/>
          <w:sz w:val="24"/>
          <w:szCs w:val="24"/>
          <w:lang w:val="ro-RO"/>
        </w:rPr>
        <w:t xml:space="preserve"> cosirea și curățarea malului ori de câte ori este necesar, precum tăierea sau după caz defrișarea arborilor sau arbuștilor.</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40.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În zonele de locuit se interzice:</w:t>
      </w:r>
    </w:p>
    <w:p w:rsidR="00EC24A3" w:rsidRPr="008A09E6" w:rsidRDefault="00EC24A3" w:rsidP="00EC24A3">
      <w:pPr>
        <w:widowControl w:val="0"/>
        <w:numPr>
          <w:ilvl w:val="0"/>
          <w:numId w:val="9"/>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accesul animalelor de companie în locurile de joacă pentru copii special amenajate;</w:t>
      </w:r>
    </w:p>
    <w:p w:rsidR="00EC24A3" w:rsidRPr="008A09E6" w:rsidRDefault="00EC24A3" w:rsidP="00EC24A3">
      <w:pPr>
        <w:widowControl w:val="0"/>
        <w:numPr>
          <w:ilvl w:val="0"/>
          <w:numId w:val="9"/>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realizarea și menținerea de cotețe și cocini de orice fel pe terenuri aparținătoare domeniului public;</w:t>
      </w:r>
    </w:p>
    <w:p w:rsidR="00EC24A3" w:rsidRPr="008A09E6" w:rsidRDefault="00EC24A3" w:rsidP="00EC24A3">
      <w:pPr>
        <w:widowControl w:val="0"/>
        <w:numPr>
          <w:ilvl w:val="0"/>
          <w:numId w:val="9"/>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amplasarea sau menținerea de closete la distanțe mai mici de 10 m de la ușile și ferestrele clădirilor locuite, ori de la stradă.</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41.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w:t>
      </w:r>
      <w:r w:rsidRPr="008A09E6">
        <w:rPr>
          <w:rFonts w:ascii="Times New Roman" w:hAnsi="Times New Roman"/>
          <w:sz w:val="24"/>
          <w:szCs w:val="24"/>
          <w:lang w:val="ro-RO"/>
        </w:rPr>
        <w:t xml:space="preserve"> Adăposturile pentru creșterea animalelor, precum și împrejmuirile amenajate pentru creșterea animalelor în curțile persoanelor particulare (de cel mult 5 capete de porcine, 5 capete de bovine, 5 capete de ovine și caprine, 20 capete păsări și 3 capete canine, precum și 2 capete cabaline) se amplasează la cel puțin 10 m de cea mai apropiată locuință învecinată și se exploatează astfel încât să nu producă poluarea mediului sau disconfort vecinilor.</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(2) Se interzice depozitarea periodică sau temporară excrementelor/gunoiului de grajd în limita minimă de 10 m față de locuințele învecinate și se urmărește evitarea propagării mirosului, a scurgerilor sau formarea de colonii de </w:t>
      </w:r>
      <w:r w:rsidR="0086333B" w:rsidRPr="008A09E6">
        <w:rPr>
          <w:rFonts w:ascii="Times New Roman" w:hAnsi="Times New Roman"/>
          <w:bCs/>
          <w:sz w:val="24"/>
          <w:szCs w:val="24"/>
          <w:lang w:val="ro-RO"/>
        </w:rPr>
        <w:t>inspecție</w:t>
      </w:r>
      <w:r w:rsidRPr="008A09E6">
        <w:rPr>
          <w:rFonts w:ascii="Times New Roman" w:hAnsi="Times New Roman"/>
          <w:bCs/>
          <w:sz w:val="24"/>
          <w:szCs w:val="24"/>
          <w:lang w:val="ro-RO"/>
        </w:rPr>
        <w:t>.</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(3) </w:t>
      </w:r>
      <w:r w:rsidRPr="008A09E6">
        <w:rPr>
          <w:rFonts w:ascii="Times New Roman" w:hAnsi="Times New Roman"/>
          <w:sz w:val="24"/>
          <w:szCs w:val="24"/>
          <w:lang w:val="ro-RO"/>
        </w:rPr>
        <w:t xml:space="preserve">În satele aparținătoare Municipiului Sfântu Gheorghe, animalele care se duc la păscut se însoțesc până în afara localității la locurile unde se formează cirezile, pe trasee cu circulație redusă și dacă este posibil în afara căilor de comunicație amenajate. De asemenea la revenirea de la păscut vor fi așteptate și conduse de către aparținător </w:t>
      </w:r>
      <w:r w:rsidR="0086333B" w:rsidRPr="008A09E6">
        <w:rPr>
          <w:rFonts w:ascii="Times New Roman" w:hAnsi="Times New Roman"/>
          <w:sz w:val="24"/>
          <w:szCs w:val="24"/>
          <w:lang w:val="ro-RO"/>
        </w:rPr>
        <w:t>până</w:t>
      </w:r>
      <w:r w:rsidRPr="008A09E6">
        <w:rPr>
          <w:rFonts w:ascii="Times New Roman" w:hAnsi="Times New Roman"/>
          <w:sz w:val="24"/>
          <w:szCs w:val="24"/>
          <w:lang w:val="ro-RO"/>
        </w:rPr>
        <w:t xml:space="preserve"> la grajd.</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(4) </w:t>
      </w:r>
      <w:r w:rsidRPr="008A09E6">
        <w:rPr>
          <w:rFonts w:ascii="Times New Roman" w:hAnsi="Times New Roman"/>
          <w:sz w:val="24"/>
          <w:szCs w:val="24"/>
          <w:lang w:val="ro-RO"/>
        </w:rPr>
        <w:t>Conducătorii animalelor izolate sau în turma vor curăța din proprie inițiativă drumul sau trotuarele murdărite de către acestea.</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(5)</w:t>
      </w:r>
      <w:r w:rsidRPr="008A09E6">
        <w:rPr>
          <w:rFonts w:ascii="Times New Roman" w:hAnsi="Times New Roman"/>
          <w:sz w:val="24"/>
          <w:szCs w:val="24"/>
          <w:lang w:val="ro-RO"/>
        </w:rPr>
        <w:t xml:space="preserve"> Proprietarii/deținătorii de animale, răspund solitar cu prepușii lor pentru încălcarea acestor dispoziții.</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42.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(1) </w:t>
      </w:r>
      <w:r w:rsidRPr="008A09E6">
        <w:rPr>
          <w:rFonts w:ascii="Times New Roman" w:hAnsi="Times New Roman"/>
          <w:sz w:val="24"/>
          <w:szCs w:val="24"/>
          <w:lang w:val="ro-RO"/>
        </w:rPr>
        <w:t>Toate persoanele juridice și fizice sunt obligate să asigure igiena în imobile și incintele deținute sub orice formă prin activități de curățare, deratizare și dezinsecție.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(2)</w:t>
      </w:r>
      <w:r w:rsidRPr="008A09E6">
        <w:rPr>
          <w:rFonts w:ascii="Times New Roman" w:hAnsi="Times New Roman"/>
          <w:sz w:val="24"/>
          <w:szCs w:val="24"/>
          <w:lang w:val="ro-RO"/>
        </w:rPr>
        <w:t xml:space="preserve"> Fântânile sau puțurile de apă potabilă din incinta imobilelor vor fi acoperite și întreținute în perfectă stare de curățenie pentru a evita accidentele și infectarea apei.</w:t>
      </w:r>
    </w:p>
    <w:p w:rsidR="00EC24A3" w:rsidRPr="008A09E6" w:rsidRDefault="00EC24A3" w:rsidP="00EC24A3">
      <w:pPr>
        <w:spacing w:after="0" w:line="240" w:lineRule="auto"/>
        <w:ind w:firstLine="720"/>
        <w:jc w:val="both"/>
        <w:rPr>
          <w:rFonts w:ascii="Times New Roman" w:hAnsi="Times New Roman"/>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Secțiunea 4.</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Întreținerea parcurilor, grădinilor și zonelor verzi</w:t>
      </w:r>
    </w:p>
    <w:p w:rsidR="00EC24A3" w:rsidRPr="008A09E6" w:rsidRDefault="00EC24A3" w:rsidP="00EC24A3">
      <w:pPr>
        <w:spacing w:after="0" w:line="240" w:lineRule="auto"/>
        <w:jc w:val="center"/>
        <w:rPr>
          <w:rFonts w:ascii="Times New Roman" w:hAnsi="Times New Roman"/>
          <w:sz w:val="24"/>
          <w:szCs w:val="24"/>
          <w:lang w:val="ro-RO"/>
        </w:rPr>
      </w:pP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43. </w:t>
      </w:r>
      <w:r w:rsidRPr="008A09E6">
        <w:rPr>
          <w:rFonts w:ascii="Times New Roman" w:hAnsi="Times New Roman"/>
          <w:sz w:val="24"/>
          <w:szCs w:val="24"/>
          <w:lang w:val="ro-RO"/>
        </w:rPr>
        <w:t xml:space="preserve">– (1) </w:t>
      </w:r>
      <w:r w:rsidR="0086333B" w:rsidRPr="008A09E6">
        <w:rPr>
          <w:rFonts w:ascii="Times New Roman" w:hAnsi="Times New Roman"/>
          <w:sz w:val="24"/>
          <w:szCs w:val="24"/>
          <w:lang w:val="ro-RO"/>
        </w:rPr>
        <w:t>Întreținerea</w:t>
      </w:r>
      <w:r w:rsidRPr="008A09E6">
        <w:rPr>
          <w:rFonts w:ascii="Times New Roman" w:hAnsi="Times New Roman"/>
          <w:sz w:val="24"/>
          <w:szCs w:val="24"/>
          <w:lang w:val="ro-RO"/>
        </w:rPr>
        <w:t xml:space="preserve"> zonelor verzi publice de folosință specializată şi a scuarurilor aliniate lângă străzile principale (pe care circulă autobuzele transportului în comun municipal) se efectuează prin grija compartimentului de specialitate al Primăriei Municipiului Sfântu Gheorghe şi se </w:t>
      </w:r>
      <w:r w:rsidR="0086333B" w:rsidRPr="008A09E6">
        <w:rPr>
          <w:rFonts w:ascii="Times New Roman" w:hAnsi="Times New Roman"/>
          <w:sz w:val="24"/>
          <w:szCs w:val="24"/>
          <w:lang w:val="ro-RO"/>
        </w:rPr>
        <w:t>finanțează</w:t>
      </w:r>
      <w:r w:rsidRPr="008A09E6">
        <w:rPr>
          <w:rFonts w:ascii="Times New Roman" w:hAnsi="Times New Roman"/>
          <w:sz w:val="24"/>
          <w:szCs w:val="24"/>
          <w:lang w:val="ro-RO"/>
        </w:rPr>
        <w:t xml:space="preserve"> din bugetul local.</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 xml:space="preserve">(2) Zonele verzi şi scuarele aflate în incinta perimetrului sau în jurul </w:t>
      </w:r>
      <w:r w:rsidR="0086333B" w:rsidRPr="008A09E6">
        <w:rPr>
          <w:rFonts w:ascii="Times New Roman" w:hAnsi="Times New Roman"/>
          <w:sz w:val="24"/>
          <w:szCs w:val="24"/>
          <w:lang w:val="ro-RO"/>
        </w:rPr>
        <w:t>construcțiilor</w:t>
      </w:r>
      <w:r w:rsidRPr="008A09E6">
        <w:rPr>
          <w:rFonts w:ascii="Times New Roman" w:hAnsi="Times New Roman"/>
          <w:sz w:val="24"/>
          <w:szCs w:val="24"/>
          <w:lang w:val="ro-RO"/>
        </w:rPr>
        <w:t xml:space="preserve"> </w:t>
      </w:r>
      <w:r w:rsidR="0086333B" w:rsidRPr="008A09E6">
        <w:rPr>
          <w:rFonts w:ascii="Times New Roman" w:hAnsi="Times New Roman"/>
          <w:sz w:val="24"/>
          <w:szCs w:val="24"/>
          <w:lang w:val="ro-RO"/>
        </w:rPr>
        <w:t>deținute</w:t>
      </w:r>
      <w:r w:rsidRPr="008A09E6">
        <w:rPr>
          <w:rFonts w:ascii="Times New Roman" w:hAnsi="Times New Roman"/>
          <w:sz w:val="24"/>
          <w:szCs w:val="24"/>
          <w:lang w:val="ro-RO"/>
        </w:rPr>
        <w:t xml:space="preserve"> prin orice titlu de </w:t>
      </w:r>
      <w:r w:rsidR="0086333B" w:rsidRPr="008A09E6">
        <w:rPr>
          <w:rFonts w:ascii="Times New Roman" w:hAnsi="Times New Roman"/>
          <w:sz w:val="24"/>
          <w:szCs w:val="24"/>
          <w:lang w:val="ro-RO"/>
        </w:rPr>
        <w:t>instituțiile</w:t>
      </w:r>
      <w:r w:rsidRPr="008A09E6">
        <w:rPr>
          <w:rFonts w:ascii="Times New Roman" w:hAnsi="Times New Roman"/>
          <w:sz w:val="24"/>
          <w:szCs w:val="24"/>
          <w:lang w:val="ro-RO"/>
        </w:rPr>
        <w:t xml:space="preserve"> publice locale sau deconcentrate, a </w:t>
      </w:r>
      <w:r w:rsidR="0086333B" w:rsidRPr="008A09E6">
        <w:rPr>
          <w:rFonts w:ascii="Times New Roman" w:hAnsi="Times New Roman"/>
          <w:sz w:val="24"/>
          <w:szCs w:val="24"/>
          <w:lang w:val="ro-RO"/>
        </w:rPr>
        <w:t>societăților</w:t>
      </w:r>
      <w:r w:rsidRPr="008A09E6">
        <w:rPr>
          <w:rFonts w:ascii="Times New Roman" w:hAnsi="Times New Roman"/>
          <w:sz w:val="24"/>
          <w:szCs w:val="24"/>
          <w:lang w:val="ro-RO"/>
        </w:rPr>
        <w:t xml:space="preserve"> comerciale cu capital public sau privat sau persoane fizice se </w:t>
      </w:r>
      <w:r w:rsidR="0086333B" w:rsidRPr="008A09E6">
        <w:rPr>
          <w:rFonts w:ascii="Times New Roman" w:hAnsi="Times New Roman"/>
          <w:sz w:val="24"/>
          <w:szCs w:val="24"/>
          <w:lang w:val="ro-RO"/>
        </w:rPr>
        <w:t>întrețin</w:t>
      </w:r>
      <w:r w:rsidRPr="008A09E6">
        <w:rPr>
          <w:rFonts w:ascii="Times New Roman" w:hAnsi="Times New Roman"/>
          <w:sz w:val="24"/>
          <w:szCs w:val="24"/>
          <w:lang w:val="ro-RO"/>
        </w:rPr>
        <w:t xml:space="preserve"> prin grija şi pe cheltuiala acestora.</w:t>
      </w:r>
    </w:p>
    <w:p w:rsidR="00EC24A3" w:rsidRPr="008A09E6" w:rsidRDefault="00EC24A3" w:rsidP="00EC24A3">
      <w:pPr>
        <w:spacing w:after="0" w:line="240" w:lineRule="auto"/>
        <w:ind w:firstLine="720"/>
        <w:jc w:val="both"/>
        <w:rPr>
          <w:rFonts w:ascii="Times New Roman" w:hAnsi="Times New Roman"/>
          <w:i/>
          <w:sz w:val="24"/>
          <w:szCs w:val="24"/>
          <w:lang w:val="ro-RO"/>
        </w:rPr>
      </w:pPr>
      <w:r w:rsidRPr="008A09E6">
        <w:rPr>
          <w:rFonts w:ascii="Times New Roman" w:hAnsi="Times New Roman"/>
          <w:sz w:val="24"/>
          <w:szCs w:val="24"/>
          <w:lang w:val="ro-RO"/>
        </w:rPr>
        <w:t xml:space="preserve">(3) Zonele verzi din jurul condominiilor sau aflate în perimetre delimitate de mai multe condominii, indiferent de </w:t>
      </w:r>
      <w:r w:rsidR="0086333B" w:rsidRPr="008A09E6">
        <w:rPr>
          <w:rFonts w:ascii="Times New Roman" w:hAnsi="Times New Roman"/>
          <w:sz w:val="24"/>
          <w:szCs w:val="24"/>
          <w:lang w:val="ro-RO"/>
        </w:rPr>
        <w:t>suprafața</w:t>
      </w:r>
      <w:r w:rsidRPr="008A09E6">
        <w:rPr>
          <w:rFonts w:ascii="Times New Roman" w:hAnsi="Times New Roman"/>
          <w:sz w:val="24"/>
          <w:szCs w:val="24"/>
          <w:lang w:val="ro-RO"/>
        </w:rPr>
        <w:t xml:space="preserve"> acestora, inclusiv trotuarele şi parcările fără plată care deservesc exclusiv condominiile se </w:t>
      </w:r>
      <w:r w:rsidR="0086333B" w:rsidRPr="008A09E6">
        <w:rPr>
          <w:rFonts w:ascii="Times New Roman" w:hAnsi="Times New Roman"/>
          <w:sz w:val="24"/>
          <w:szCs w:val="24"/>
          <w:lang w:val="ro-RO"/>
        </w:rPr>
        <w:t>întrețin</w:t>
      </w:r>
      <w:r w:rsidRPr="008A09E6">
        <w:rPr>
          <w:rFonts w:ascii="Times New Roman" w:hAnsi="Times New Roman"/>
          <w:sz w:val="24"/>
          <w:szCs w:val="24"/>
          <w:lang w:val="ro-RO"/>
        </w:rPr>
        <w:t xml:space="preserve"> prin grija şi pe cheltuiala </w:t>
      </w:r>
      <w:r w:rsidR="0086333B" w:rsidRPr="008A09E6">
        <w:rPr>
          <w:rFonts w:ascii="Times New Roman" w:hAnsi="Times New Roman"/>
          <w:sz w:val="24"/>
          <w:szCs w:val="24"/>
          <w:lang w:val="ro-RO"/>
        </w:rPr>
        <w:t>asociațiilor</w:t>
      </w:r>
      <w:r w:rsidRPr="008A09E6">
        <w:rPr>
          <w:rFonts w:ascii="Times New Roman" w:hAnsi="Times New Roman"/>
          <w:sz w:val="24"/>
          <w:szCs w:val="24"/>
          <w:lang w:val="ro-RO"/>
        </w:rPr>
        <w:t xml:space="preserve"> de </w:t>
      </w:r>
      <w:r w:rsidRPr="008A09E6">
        <w:rPr>
          <w:rFonts w:ascii="Times New Roman" w:hAnsi="Times New Roman"/>
          <w:sz w:val="24"/>
          <w:szCs w:val="24"/>
          <w:lang w:val="ro-RO"/>
        </w:rPr>
        <w:lastRenderedPageBreak/>
        <w:t xml:space="preserve">proprietari constituite de proprietarii </w:t>
      </w:r>
      <w:r w:rsidR="002C07F8" w:rsidRPr="008A09E6">
        <w:rPr>
          <w:rFonts w:ascii="Times New Roman" w:hAnsi="Times New Roman"/>
          <w:sz w:val="24"/>
          <w:szCs w:val="24"/>
          <w:lang w:val="ro-RO"/>
        </w:rPr>
        <w:t>locuințelor</w:t>
      </w:r>
      <w:r w:rsidRPr="008A09E6">
        <w:rPr>
          <w:rFonts w:ascii="Times New Roman" w:hAnsi="Times New Roman"/>
          <w:sz w:val="24"/>
          <w:szCs w:val="24"/>
          <w:lang w:val="ro-RO"/>
        </w:rPr>
        <w:t xml:space="preserve"> din condominiile învecinate. Terenurile de joacă şi zonele verzi din jurul acestora se </w:t>
      </w:r>
      <w:r w:rsidR="002C07F8" w:rsidRPr="008A09E6">
        <w:rPr>
          <w:rFonts w:ascii="Times New Roman" w:hAnsi="Times New Roman"/>
          <w:sz w:val="24"/>
          <w:szCs w:val="24"/>
          <w:lang w:val="ro-RO"/>
        </w:rPr>
        <w:t>întrețin</w:t>
      </w:r>
      <w:r w:rsidRPr="008A09E6">
        <w:rPr>
          <w:rFonts w:ascii="Times New Roman" w:hAnsi="Times New Roman"/>
          <w:sz w:val="24"/>
          <w:szCs w:val="24"/>
          <w:lang w:val="ro-RO"/>
        </w:rPr>
        <w:t xml:space="preserve"> de către operatorul de salubritate şi se </w:t>
      </w:r>
      <w:r w:rsidR="002C07F8" w:rsidRPr="008A09E6">
        <w:rPr>
          <w:rFonts w:ascii="Times New Roman" w:hAnsi="Times New Roman"/>
          <w:sz w:val="24"/>
          <w:szCs w:val="24"/>
          <w:lang w:val="ro-RO"/>
        </w:rPr>
        <w:t>finanțează</w:t>
      </w:r>
      <w:r w:rsidRPr="008A09E6">
        <w:rPr>
          <w:rFonts w:ascii="Times New Roman" w:hAnsi="Times New Roman"/>
          <w:sz w:val="24"/>
          <w:szCs w:val="24"/>
          <w:lang w:val="ro-RO"/>
        </w:rPr>
        <w:t xml:space="preserve"> din bugetul local. Perimetrul aflat în </w:t>
      </w:r>
      <w:r w:rsidR="002C07F8" w:rsidRPr="008A09E6">
        <w:rPr>
          <w:rFonts w:ascii="Times New Roman" w:hAnsi="Times New Roman"/>
          <w:sz w:val="24"/>
          <w:szCs w:val="24"/>
          <w:lang w:val="ro-RO"/>
        </w:rPr>
        <w:t>întreținerea</w:t>
      </w:r>
      <w:r w:rsidRPr="008A09E6">
        <w:rPr>
          <w:rFonts w:ascii="Times New Roman" w:hAnsi="Times New Roman"/>
          <w:sz w:val="24"/>
          <w:szCs w:val="24"/>
          <w:lang w:val="ro-RO"/>
        </w:rPr>
        <w:t xml:space="preserve"> </w:t>
      </w:r>
      <w:r w:rsidR="002C07F8" w:rsidRPr="008A09E6">
        <w:rPr>
          <w:rFonts w:ascii="Times New Roman" w:hAnsi="Times New Roman"/>
          <w:sz w:val="24"/>
          <w:szCs w:val="24"/>
          <w:lang w:val="ro-RO"/>
        </w:rPr>
        <w:t>asociațiilor</w:t>
      </w:r>
      <w:r w:rsidRPr="008A09E6">
        <w:rPr>
          <w:rFonts w:ascii="Times New Roman" w:hAnsi="Times New Roman"/>
          <w:sz w:val="24"/>
          <w:szCs w:val="24"/>
          <w:lang w:val="ro-RO"/>
        </w:rPr>
        <w:t xml:space="preserve"> de proprietari şi indicatorii cantitativi şi calitativi minimali de atins prin serviciile de </w:t>
      </w:r>
      <w:r w:rsidR="002C07F8" w:rsidRPr="008A09E6">
        <w:rPr>
          <w:rFonts w:ascii="Times New Roman" w:hAnsi="Times New Roman"/>
          <w:sz w:val="24"/>
          <w:szCs w:val="24"/>
          <w:lang w:val="ro-RO"/>
        </w:rPr>
        <w:t>întreținere</w:t>
      </w:r>
      <w:r w:rsidRPr="008A09E6">
        <w:rPr>
          <w:rFonts w:ascii="Times New Roman" w:hAnsi="Times New Roman"/>
          <w:sz w:val="24"/>
          <w:szCs w:val="24"/>
          <w:lang w:val="ro-RO"/>
        </w:rPr>
        <w:t xml:space="preserve"> se stabilește prin </w:t>
      </w:r>
      <w:r w:rsidRPr="008A09E6">
        <w:rPr>
          <w:rFonts w:ascii="Times New Roman" w:hAnsi="Times New Roman"/>
          <w:i/>
          <w:sz w:val="24"/>
          <w:szCs w:val="24"/>
          <w:lang w:val="ro-RO"/>
        </w:rPr>
        <w:t xml:space="preserve">Contractul – cadru de  </w:t>
      </w:r>
      <w:r w:rsidR="002C07F8" w:rsidRPr="008A09E6">
        <w:rPr>
          <w:rFonts w:ascii="Times New Roman" w:hAnsi="Times New Roman"/>
          <w:i/>
          <w:sz w:val="24"/>
          <w:szCs w:val="24"/>
          <w:lang w:val="ro-RO"/>
        </w:rPr>
        <w:t>întreținere</w:t>
      </w:r>
      <w:r w:rsidRPr="008A09E6">
        <w:rPr>
          <w:rFonts w:ascii="Times New Roman" w:hAnsi="Times New Roman"/>
          <w:i/>
          <w:sz w:val="24"/>
          <w:szCs w:val="24"/>
          <w:lang w:val="ro-RO"/>
        </w:rPr>
        <w:t xml:space="preserve"> </w:t>
      </w:r>
      <w:r w:rsidRPr="008A09E6">
        <w:rPr>
          <w:rFonts w:ascii="Times New Roman" w:hAnsi="Times New Roman"/>
          <w:sz w:val="24"/>
          <w:szCs w:val="24"/>
          <w:lang w:val="ro-RO"/>
        </w:rPr>
        <w:t xml:space="preserve">încheiat între </w:t>
      </w:r>
      <w:r w:rsidR="002C07F8" w:rsidRPr="008A09E6">
        <w:rPr>
          <w:rFonts w:ascii="Times New Roman" w:hAnsi="Times New Roman"/>
          <w:sz w:val="24"/>
          <w:szCs w:val="24"/>
          <w:lang w:val="ro-RO"/>
        </w:rPr>
        <w:t>asociația</w:t>
      </w:r>
      <w:r w:rsidRPr="008A09E6">
        <w:rPr>
          <w:rFonts w:ascii="Times New Roman" w:hAnsi="Times New Roman"/>
          <w:sz w:val="24"/>
          <w:szCs w:val="24"/>
          <w:lang w:val="ro-RO"/>
        </w:rPr>
        <w:t xml:space="preserve"> de proprietari şi municipalitate după modelul din </w:t>
      </w:r>
      <w:r w:rsidRPr="008A09E6">
        <w:rPr>
          <w:rFonts w:ascii="Times New Roman" w:hAnsi="Times New Roman"/>
          <w:i/>
          <w:sz w:val="24"/>
          <w:szCs w:val="24"/>
          <w:lang w:val="ro-RO"/>
        </w:rPr>
        <w:t xml:space="preserve">Anexa nr. 1. </w:t>
      </w:r>
      <w:r w:rsidRPr="008A09E6">
        <w:rPr>
          <w:rFonts w:ascii="Times New Roman" w:hAnsi="Times New Roman"/>
          <w:sz w:val="24"/>
          <w:szCs w:val="24"/>
          <w:lang w:val="ro-RO"/>
        </w:rPr>
        <w:t>la prezentele norme</w:t>
      </w:r>
      <w:r w:rsidRPr="008A09E6">
        <w:rPr>
          <w:rFonts w:ascii="Times New Roman" w:hAnsi="Times New Roman"/>
          <w:i/>
          <w:sz w:val="24"/>
          <w:szCs w:val="24"/>
          <w:lang w:val="ro-RO"/>
        </w:rPr>
        <w:t>.</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 xml:space="preserve">(4) Nivelul indicatorilor cantitativi şi calitativi minimali de atins prin serviciile de </w:t>
      </w:r>
      <w:r w:rsidR="002C07F8" w:rsidRPr="008A09E6">
        <w:rPr>
          <w:rFonts w:ascii="Times New Roman" w:hAnsi="Times New Roman"/>
          <w:sz w:val="24"/>
          <w:szCs w:val="24"/>
          <w:lang w:val="ro-RO"/>
        </w:rPr>
        <w:t>întreținere</w:t>
      </w:r>
      <w:r w:rsidRPr="008A09E6">
        <w:rPr>
          <w:rFonts w:ascii="Times New Roman" w:hAnsi="Times New Roman"/>
          <w:sz w:val="24"/>
          <w:szCs w:val="24"/>
          <w:lang w:val="ro-RO"/>
        </w:rPr>
        <w:t xml:space="preserve"> </w:t>
      </w:r>
      <w:r w:rsidR="002C07F8" w:rsidRPr="008A09E6">
        <w:rPr>
          <w:rFonts w:ascii="Times New Roman" w:hAnsi="Times New Roman"/>
          <w:sz w:val="24"/>
          <w:szCs w:val="24"/>
          <w:lang w:val="ro-RO"/>
        </w:rPr>
        <w:t>prevăzuți</w:t>
      </w:r>
      <w:r w:rsidRPr="008A09E6">
        <w:rPr>
          <w:rFonts w:ascii="Times New Roman" w:hAnsi="Times New Roman"/>
          <w:sz w:val="24"/>
          <w:szCs w:val="24"/>
          <w:lang w:val="ro-RO"/>
        </w:rPr>
        <w:t xml:space="preserve"> prin Contractul – cadru de  </w:t>
      </w:r>
      <w:r w:rsidR="002C07F8" w:rsidRPr="008A09E6">
        <w:rPr>
          <w:rFonts w:ascii="Times New Roman" w:hAnsi="Times New Roman"/>
          <w:sz w:val="24"/>
          <w:szCs w:val="24"/>
          <w:lang w:val="ro-RO"/>
        </w:rPr>
        <w:t>întreținere</w:t>
      </w:r>
      <w:r w:rsidRPr="008A09E6">
        <w:rPr>
          <w:rFonts w:ascii="Times New Roman" w:hAnsi="Times New Roman"/>
          <w:sz w:val="24"/>
          <w:szCs w:val="24"/>
          <w:lang w:val="ro-RO"/>
        </w:rPr>
        <w:t xml:space="preserve"> ce se încheie cu </w:t>
      </w:r>
      <w:r w:rsidR="002C07F8" w:rsidRPr="008A09E6">
        <w:rPr>
          <w:rFonts w:ascii="Times New Roman" w:hAnsi="Times New Roman"/>
          <w:sz w:val="24"/>
          <w:szCs w:val="24"/>
          <w:lang w:val="ro-RO"/>
        </w:rPr>
        <w:t>asociațiile</w:t>
      </w:r>
      <w:r w:rsidRPr="008A09E6">
        <w:rPr>
          <w:rFonts w:ascii="Times New Roman" w:hAnsi="Times New Roman"/>
          <w:sz w:val="24"/>
          <w:szCs w:val="24"/>
          <w:lang w:val="ro-RO"/>
        </w:rPr>
        <w:t xml:space="preserve"> de proprietari sunt obligatorii de respectat şi pentru </w:t>
      </w:r>
      <w:r w:rsidR="002C07F8" w:rsidRPr="008A09E6">
        <w:rPr>
          <w:rFonts w:ascii="Times New Roman" w:hAnsi="Times New Roman"/>
          <w:sz w:val="24"/>
          <w:szCs w:val="24"/>
          <w:lang w:val="ro-RO"/>
        </w:rPr>
        <w:t>instituții</w:t>
      </w:r>
      <w:r w:rsidRPr="008A09E6">
        <w:rPr>
          <w:rFonts w:ascii="Times New Roman" w:hAnsi="Times New Roman"/>
          <w:sz w:val="24"/>
          <w:szCs w:val="24"/>
          <w:lang w:val="ro-RO"/>
        </w:rPr>
        <w:t xml:space="preserve"> publice, alte persoane juridice sau fizice, în cazul zonelor verzi pe care le </w:t>
      </w:r>
      <w:r w:rsidR="002C07F8" w:rsidRPr="008A09E6">
        <w:rPr>
          <w:rFonts w:ascii="Times New Roman" w:hAnsi="Times New Roman"/>
          <w:sz w:val="24"/>
          <w:szCs w:val="24"/>
          <w:lang w:val="ro-RO"/>
        </w:rPr>
        <w:t>întrețin</w:t>
      </w:r>
      <w:r w:rsidRPr="008A09E6">
        <w:rPr>
          <w:rFonts w:ascii="Times New Roman" w:hAnsi="Times New Roman"/>
          <w:sz w:val="24"/>
          <w:szCs w:val="24"/>
          <w:lang w:val="ro-RO"/>
        </w:rPr>
        <w:t xml:space="preserve"> în afara limitei lor de proprietate.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 xml:space="preserve">(5) Constituie </w:t>
      </w:r>
      <w:r w:rsidR="002C07F8" w:rsidRPr="008A09E6">
        <w:rPr>
          <w:rFonts w:ascii="Times New Roman" w:hAnsi="Times New Roman"/>
          <w:sz w:val="24"/>
          <w:szCs w:val="24"/>
          <w:lang w:val="ro-RO"/>
        </w:rPr>
        <w:t>contravenție</w:t>
      </w:r>
      <w:r w:rsidRPr="008A09E6">
        <w:rPr>
          <w:rFonts w:ascii="Times New Roman" w:hAnsi="Times New Roman"/>
          <w:sz w:val="24"/>
          <w:szCs w:val="24"/>
          <w:lang w:val="ro-RO"/>
        </w:rPr>
        <w:t xml:space="preserve"> neîncheierea Contractului – cadru de  </w:t>
      </w:r>
      <w:r w:rsidR="002C07F8" w:rsidRPr="008A09E6">
        <w:rPr>
          <w:rFonts w:ascii="Times New Roman" w:hAnsi="Times New Roman"/>
          <w:sz w:val="24"/>
          <w:szCs w:val="24"/>
          <w:lang w:val="ro-RO"/>
        </w:rPr>
        <w:t>întreținere</w:t>
      </w:r>
      <w:r w:rsidRPr="008A09E6">
        <w:rPr>
          <w:rFonts w:ascii="Times New Roman" w:hAnsi="Times New Roman"/>
          <w:sz w:val="24"/>
          <w:szCs w:val="24"/>
          <w:lang w:val="ro-RO"/>
        </w:rPr>
        <w:t xml:space="preserve"> de către </w:t>
      </w:r>
      <w:r w:rsidR="002C07F8" w:rsidRPr="008A09E6">
        <w:rPr>
          <w:rFonts w:ascii="Times New Roman" w:hAnsi="Times New Roman"/>
          <w:sz w:val="24"/>
          <w:szCs w:val="24"/>
          <w:lang w:val="ro-RO"/>
        </w:rPr>
        <w:t>asociația</w:t>
      </w:r>
      <w:r w:rsidRPr="008A09E6">
        <w:rPr>
          <w:rFonts w:ascii="Times New Roman" w:hAnsi="Times New Roman"/>
          <w:sz w:val="24"/>
          <w:szCs w:val="24"/>
          <w:lang w:val="ro-RO"/>
        </w:rPr>
        <w:t xml:space="preserve"> de proprietari, respectiv nerespectarea indicatorilor cantitativi şi calitativi minimali de atins prin serviciile de </w:t>
      </w:r>
      <w:r w:rsidR="002C07F8" w:rsidRPr="008A09E6">
        <w:rPr>
          <w:rFonts w:ascii="Times New Roman" w:hAnsi="Times New Roman"/>
          <w:sz w:val="24"/>
          <w:szCs w:val="24"/>
          <w:lang w:val="ro-RO"/>
        </w:rPr>
        <w:t>întreținere</w:t>
      </w:r>
      <w:r w:rsidRPr="008A09E6">
        <w:rPr>
          <w:rFonts w:ascii="Times New Roman" w:hAnsi="Times New Roman"/>
          <w:sz w:val="24"/>
          <w:szCs w:val="24"/>
          <w:lang w:val="ro-RO"/>
        </w:rPr>
        <w:t xml:space="preserve"> </w:t>
      </w:r>
      <w:r w:rsidR="002C07F8" w:rsidRPr="008A09E6">
        <w:rPr>
          <w:rFonts w:ascii="Times New Roman" w:hAnsi="Times New Roman"/>
          <w:sz w:val="24"/>
          <w:szCs w:val="24"/>
          <w:lang w:val="ro-RO"/>
        </w:rPr>
        <w:t>prevăzuți</w:t>
      </w:r>
      <w:r w:rsidRPr="008A09E6">
        <w:rPr>
          <w:rFonts w:ascii="Times New Roman" w:hAnsi="Times New Roman"/>
          <w:sz w:val="24"/>
          <w:szCs w:val="24"/>
          <w:lang w:val="ro-RO"/>
        </w:rPr>
        <w:t xml:space="preserve"> prin acesta de către toate categoriile care au această </w:t>
      </w:r>
      <w:r w:rsidR="002C07F8" w:rsidRPr="008A09E6">
        <w:rPr>
          <w:rFonts w:ascii="Times New Roman" w:hAnsi="Times New Roman"/>
          <w:sz w:val="24"/>
          <w:szCs w:val="24"/>
          <w:lang w:val="ro-RO"/>
        </w:rPr>
        <w:t>obligație</w:t>
      </w:r>
      <w:r w:rsidRPr="008A09E6">
        <w:rPr>
          <w:rFonts w:ascii="Times New Roman" w:hAnsi="Times New Roman"/>
          <w:sz w:val="24"/>
          <w:szCs w:val="24"/>
          <w:lang w:val="ro-RO"/>
        </w:rPr>
        <w:t xml:space="preserve"> în temeiul alineatelor (2) şi (3).</w:t>
      </w:r>
    </w:p>
    <w:p w:rsidR="001B6BA6" w:rsidRDefault="00EC24A3" w:rsidP="001B6BA6">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r>
      <w:r w:rsidR="001B6BA6" w:rsidRPr="001B6BA6">
        <w:rPr>
          <w:rFonts w:ascii="Times New Roman" w:hAnsi="Times New Roman"/>
          <w:b/>
          <w:sz w:val="24"/>
          <w:szCs w:val="24"/>
          <w:lang w:val="ro-RO"/>
        </w:rPr>
        <w:t>Art.</w:t>
      </w:r>
      <w:r w:rsidR="001B6BA6">
        <w:rPr>
          <w:rFonts w:ascii="Times New Roman" w:hAnsi="Times New Roman"/>
          <w:b/>
          <w:sz w:val="24"/>
          <w:szCs w:val="24"/>
          <w:lang w:val="ro-RO"/>
        </w:rPr>
        <w:t xml:space="preserve"> </w:t>
      </w:r>
      <w:r w:rsidR="001B6BA6" w:rsidRPr="001B6BA6">
        <w:rPr>
          <w:rFonts w:ascii="Times New Roman" w:hAnsi="Times New Roman"/>
          <w:b/>
          <w:sz w:val="24"/>
          <w:szCs w:val="24"/>
          <w:lang w:val="ro-RO"/>
        </w:rPr>
        <w:t>44</w:t>
      </w:r>
      <w:r w:rsidR="001B6BA6">
        <w:rPr>
          <w:rFonts w:ascii="Times New Roman" w:hAnsi="Times New Roman"/>
          <w:b/>
          <w:sz w:val="24"/>
          <w:szCs w:val="24"/>
          <w:lang w:val="ro-RO"/>
        </w:rPr>
        <w:t>.</w:t>
      </w:r>
      <w:r w:rsidR="001B6BA6" w:rsidRPr="001B6BA6">
        <w:rPr>
          <w:rFonts w:ascii="Times New Roman" w:hAnsi="Times New Roman"/>
          <w:b/>
          <w:sz w:val="24"/>
          <w:szCs w:val="24"/>
          <w:lang w:val="ro-RO"/>
        </w:rPr>
        <w:t xml:space="preserve"> </w:t>
      </w:r>
      <w:r w:rsidR="001B6BA6" w:rsidRPr="008A09E6">
        <w:rPr>
          <w:rFonts w:ascii="Times New Roman" w:hAnsi="Times New Roman"/>
          <w:sz w:val="24"/>
          <w:szCs w:val="24"/>
          <w:lang w:val="ro-RO"/>
        </w:rPr>
        <w:t>(1) Tăierea sau toaletarea arborilor aflați pe spațiile verzi aferent</w:t>
      </w:r>
      <w:r w:rsidR="001B6BA6">
        <w:rPr>
          <w:rFonts w:ascii="Times New Roman" w:hAnsi="Times New Roman"/>
          <w:sz w:val="24"/>
          <w:szCs w:val="24"/>
          <w:lang w:val="ro-RO"/>
        </w:rPr>
        <w:t xml:space="preserve">e locuințelor de tip condominii, ce fac obiectului contractului de întreținere, anexa 1 la Norme, </w:t>
      </w:r>
      <w:r w:rsidR="001B6BA6" w:rsidRPr="008A09E6">
        <w:rPr>
          <w:rFonts w:ascii="Times New Roman" w:hAnsi="Times New Roman"/>
          <w:sz w:val="24"/>
          <w:szCs w:val="24"/>
          <w:lang w:val="ro-RO"/>
        </w:rPr>
        <w:t>se inițiază la solicitarea scrisă a Asociațiilor de proprietari, adresată către Direcția Generală de Gospodărire Comunală din cadrul Primăriei municipiului Sfântu Gheorghe;</w:t>
      </w:r>
    </w:p>
    <w:p w:rsidR="001B6BA6" w:rsidRPr="001B6BA6" w:rsidRDefault="001B6BA6" w:rsidP="001B6BA6">
      <w:pPr>
        <w:spacing w:after="0" w:line="240" w:lineRule="auto"/>
        <w:contextualSpacing/>
        <w:jc w:val="both"/>
        <w:rPr>
          <w:rFonts w:ascii="Times New Roman" w:hAnsi="Times New Roman"/>
          <w:bCs/>
          <w:sz w:val="24"/>
          <w:szCs w:val="24"/>
          <w:lang w:val="ro-RO"/>
        </w:rPr>
      </w:pPr>
      <w:r>
        <w:rPr>
          <w:rFonts w:ascii="Times New Roman" w:hAnsi="Times New Roman"/>
          <w:sz w:val="24"/>
          <w:szCs w:val="24"/>
          <w:lang w:val="ro-RO"/>
        </w:rPr>
        <w:tab/>
        <w:t xml:space="preserve">(2) </w:t>
      </w:r>
      <w:r w:rsidRPr="008A09E6">
        <w:rPr>
          <w:rFonts w:ascii="Times New Roman" w:hAnsi="Times New Roman"/>
          <w:bCs/>
          <w:sz w:val="24"/>
          <w:szCs w:val="24"/>
          <w:lang w:val="ro-RO"/>
        </w:rPr>
        <w:t xml:space="preserve">Organizarea activității de </w:t>
      </w:r>
      <w:r>
        <w:rPr>
          <w:rFonts w:ascii="Times New Roman" w:hAnsi="Times New Roman"/>
          <w:bCs/>
          <w:sz w:val="24"/>
          <w:szCs w:val="24"/>
          <w:lang w:val="ro-RO"/>
        </w:rPr>
        <w:t xml:space="preserve">tăiere sau </w:t>
      </w:r>
      <w:r w:rsidRPr="008A09E6">
        <w:rPr>
          <w:rFonts w:ascii="Times New Roman" w:hAnsi="Times New Roman"/>
          <w:bCs/>
          <w:sz w:val="24"/>
          <w:szCs w:val="24"/>
          <w:lang w:val="ro-RO"/>
        </w:rPr>
        <w:t xml:space="preserve">toaletare și transport a arborilor, considerați nepericuloși, aflați pe spațiile verzi de la </w:t>
      </w:r>
      <w:r>
        <w:rPr>
          <w:rFonts w:ascii="Times New Roman" w:hAnsi="Times New Roman"/>
          <w:bCs/>
          <w:sz w:val="24"/>
          <w:szCs w:val="24"/>
          <w:lang w:val="ro-RO"/>
        </w:rPr>
        <w:t>alin.</w:t>
      </w:r>
      <w:r w:rsidRPr="008A09E6">
        <w:rPr>
          <w:rFonts w:ascii="Times New Roman" w:hAnsi="Times New Roman"/>
          <w:bCs/>
          <w:sz w:val="24"/>
          <w:szCs w:val="24"/>
          <w:lang w:val="ro-RO"/>
        </w:rPr>
        <w:t>1, constând în identificarea lor obținerea tuturor avize</w:t>
      </w:r>
      <w:r>
        <w:rPr>
          <w:rFonts w:ascii="Times New Roman" w:hAnsi="Times New Roman"/>
          <w:bCs/>
          <w:sz w:val="24"/>
          <w:szCs w:val="24"/>
          <w:lang w:val="ro-RO"/>
        </w:rPr>
        <w:t xml:space="preserve">lor necesare, precum și tăierea sau </w:t>
      </w:r>
      <w:r w:rsidRPr="008A09E6">
        <w:rPr>
          <w:rFonts w:ascii="Times New Roman" w:hAnsi="Times New Roman"/>
          <w:bCs/>
          <w:sz w:val="24"/>
          <w:szCs w:val="24"/>
          <w:lang w:val="ro-RO"/>
        </w:rPr>
        <w:t xml:space="preserve">toaletarea și transportul lor intră </w:t>
      </w:r>
      <w:r>
        <w:rPr>
          <w:rFonts w:ascii="Times New Roman" w:hAnsi="Times New Roman"/>
          <w:bCs/>
          <w:sz w:val="24"/>
          <w:szCs w:val="24"/>
          <w:lang w:val="ro-RO"/>
        </w:rPr>
        <w:t>în</w:t>
      </w:r>
      <w:r w:rsidRPr="008A09E6">
        <w:rPr>
          <w:rFonts w:ascii="Times New Roman" w:hAnsi="Times New Roman"/>
          <w:bCs/>
          <w:sz w:val="24"/>
          <w:szCs w:val="24"/>
          <w:lang w:val="ro-RO"/>
        </w:rPr>
        <w:t xml:space="preserve"> obligația Asociațiilor de proprietari.</w:t>
      </w:r>
    </w:p>
    <w:p w:rsidR="001B6BA6" w:rsidRPr="008A09E6" w:rsidRDefault="001B6BA6" w:rsidP="001B6BA6">
      <w:pPr>
        <w:spacing w:after="0" w:line="240" w:lineRule="auto"/>
        <w:ind w:firstLine="720"/>
        <w:contextualSpacing/>
        <w:jc w:val="both"/>
        <w:rPr>
          <w:rFonts w:ascii="Times New Roman" w:hAnsi="Times New Roman"/>
          <w:sz w:val="24"/>
          <w:szCs w:val="24"/>
          <w:lang w:val="ro-RO"/>
        </w:rPr>
      </w:pPr>
      <w:r w:rsidRPr="001B6BA6">
        <w:rPr>
          <w:rFonts w:ascii="Times New Roman" w:hAnsi="Times New Roman"/>
          <w:b/>
          <w:sz w:val="24"/>
          <w:szCs w:val="24"/>
          <w:lang w:val="ro-RO"/>
        </w:rPr>
        <w:t>Art. 44</w:t>
      </w:r>
      <w:r w:rsidRPr="001B6BA6">
        <w:rPr>
          <w:rFonts w:ascii="Times New Roman" w:hAnsi="Times New Roman"/>
          <w:b/>
          <w:sz w:val="24"/>
          <w:szCs w:val="24"/>
          <w:vertAlign w:val="superscript"/>
          <w:lang w:val="ro-RO"/>
        </w:rPr>
        <w:t>1</w:t>
      </w:r>
      <w:bookmarkStart w:id="0" w:name="_GoBack"/>
      <w:bookmarkEnd w:id="0"/>
      <w:r w:rsidR="00A75816">
        <w:rPr>
          <w:rFonts w:ascii="Times New Roman" w:hAnsi="Times New Roman"/>
          <w:b/>
          <w:sz w:val="24"/>
          <w:szCs w:val="24"/>
          <w:vertAlign w:val="superscript"/>
          <w:lang w:val="ro-RO"/>
        </w:rPr>
        <w:t xml:space="preserve"> </w:t>
      </w:r>
      <w:r w:rsidR="00A75816">
        <w:rPr>
          <w:rFonts w:ascii="Times New Roman" w:hAnsi="Times New Roman"/>
          <w:b/>
          <w:sz w:val="24"/>
          <w:szCs w:val="24"/>
          <w:lang w:val="ro-RO"/>
        </w:rPr>
        <w:t>-</w:t>
      </w:r>
      <w:r w:rsidRPr="008A09E6">
        <w:rPr>
          <w:rFonts w:ascii="Times New Roman" w:hAnsi="Times New Roman"/>
          <w:sz w:val="24"/>
          <w:szCs w:val="24"/>
          <w:lang w:val="ro-RO"/>
        </w:rPr>
        <w:t xml:space="preserve"> Tăierea sau toaletarea arborilor aflați pe domeniul public – altele decât cele menționate la </w:t>
      </w:r>
      <w:r>
        <w:rPr>
          <w:rFonts w:ascii="Times New Roman" w:hAnsi="Times New Roman"/>
          <w:sz w:val="24"/>
          <w:szCs w:val="24"/>
          <w:lang w:val="ro-RO"/>
        </w:rPr>
        <w:t>art. 44</w:t>
      </w:r>
      <w:r w:rsidRPr="008A09E6">
        <w:rPr>
          <w:rFonts w:ascii="Times New Roman" w:hAnsi="Times New Roman"/>
          <w:sz w:val="24"/>
          <w:szCs w:val="24"/>
          <w:lang w:val="ro-RO"/>
        </w:rPr>
        <w:t>. se inițiază și se execută de Serviciul de Gospodărire a Domeniului Public în baza Planului multianual de înlocuire a materialului dendricol de pe perimetrul municipiului Sfântu Gheorghe;</w:t>
      </w:r>
    </w:p>
    <w:p w:rsidR="001B6BA6" w:rsidRPr="008A09E6" w:rsidRDefault="001B6BA6" w:rsidP="001B6BA6">
      <w:pPr>
        <w:spacing w:after="0" w:line="240" w:lineRule="auto"/>
        <w:contextualSpacing/>
        <w:jc w:val="both"/>
        <w:rPr>
          <w:rFonts w:ascii="Times New Roman" w:hAnsi="Times New Roman"/>
          <w:sz w:val="24"/>
          <w:szCs w:val="24"/>
          <w:lang w:val="ro-RO"/>
        </w:rPr>
      </w:pPr>
      <w:r w:rsidRPr="008A09E6">
        <w:rPr>
          <w:rFonts w:ascii="Times New Roman" w:hAnsi="Times New Roman"/>
          <w:sz w:val="24"/>
          <w:szCs w:val="24"/>
          <w:lang w:val="ro-RO"/>
        </w:rPr>
        <w:tab/>
      </w:r>
      <w:r w:rsidRPr="001B6BA6">
        <w:rPr>
          <w:rFonts w:ascii="Times New Roman" w:hAnsi="Times New Roman"/>
          <w:b/>
          <w:sz w:val="24"/>
          <w:szCs w:val="24"/>
          <w:lang w:val="ro-RO"/>
        </w:rPr>
        <w:t xml:space="preserve">Art. </w:t>
      </w:r>
      <w:r w:rsidRPr="001B6BA6">
        <w:rPr>
          <w:rFonts w:ascii="Times New Roman" w:hAnsi="Times New Roman"/>
          <w:b/>
          <w:sz w:val="24"/>
          <w:szCs w:val="24"/>
          <w:lang w:val="ro-RO"/>
        </w:rPr>
        <w:t>44</w:t>
      </w:r>
      <w:r w:rsidRPr="001B6BA6">
        <w:rPr>
          <w:rFonts w:ascii="Times New Roman" w:hAnsi="Times New Roman"/>
          <w:b/>
          <w:sz w:val="24"/>
          <w:szCs w:val="24"/>
          <w:vertAlign w:val="superscript"/>
          <w:lang w:val="ro-RO"/>
        </w:rPr>
        <w:t>2</w:t>
      </w:r>
      <w:r w:rsidR="00A75816">
        <w:rPr>
          <w:rFonts w:ascii="Times New Roman" w:hAnsi="Times New Roman"/>
          <w:sz w:val="24"/>
          <w:szCs w:val="24"/>
          <w:lang w:val="ro-RO"/>
        </w:rPr>
        <w:t xml:space="preserve"> - </w:t>
      </w:r>
      <w:r>
        <w:rPr>
          <w:rFonts w:ascii="Times New Roman" w:hAnsi="Times New Roman"/>
          <w:sz w:val="24"/>
          <w:szCs w:val="24"/>
          <w:lang w:val="ro-RO"/>
        </w:rPr>
        <w:t>(1)</w:t>
      </w:r>
      <w:r w:rsidRPr="008A09E6">
        <w:rPr>
          <w:rFonts w:ascii="Times New Roman" w:hAnsi="Times New Roman"/>
          <w:sz w:val="24"/>
          <w:szCs w:val="24"/>
          <w:lang w:val="ro-RO"/>
        </w:rPr>
        <w:t xml:space="preserve"> Organizarea activității de tăiere și toaletare a arborilor periculoși</w:t>
      </w:r>
      <w:r>
        <w:rPr>
          <w:rFonts w:ascii="Times New Roman" w:hAnsi="Times New Roman"/>
          <w:sz w:val="24"/>
          <w:szCs w:val="24"/>
          <w:lang w:val="ro-RO"/>
        </w:rPr>
        <w:t>,</w:t>
      </w:r>
      <w:r w:rsidRPr="008A09E6">
        <w:rPr>
          <w:rFonts w:ascii="Times New Roman" w:hAnsi="Times New Roman"/>
          <w:sz w:val="24"/>
          <w:szCs w:val="24"/>
          <w:lang w:val="ro-RO"/>
        </w:rPr>
        <w:t xml:space="preserve"> constând în identificarea acestora, </w:t>
      </w:r>
      <w:r>
        <w:rPr>
          <w:rFonts w:ascii="Times New Roman" w:hAnsi="Times New Roman"/>
          <w:sz w:val="24"/>
          <w:szCs w:val="24"/>
          <w:lang w:val="ro-RO"/>
        </w:rPr>
        <w:t>obținerea avizelor APM, emiterea ordinelor</w:t>
      </w:r>
      <w:r w:rsidRPr="008A09E6">
        <w:rPr>
          <w:rFonts w:ascii="Times New Roman" w:hAnsi="Times New Roman"/>
          <w:sz w:val="24"/>
          <w:szCs w:val="24"/>
          <w:lang w:val="ro-RO"/>
        </w:rPr>
        <w:t xml:space="preserve"> de începere a lucrărilor precum și recepția lucrărilor</w:t>
      </w:r>
      <w:r>
        <w:rPr>
          <w:rFonts w:ascii="Times New Roman" w:hAnsi="Times New Roman"/>
          <w:sz w:val="24"/>
          <w:szCs w:val="24"/>
          <w:lang w:val="ro-RO"/>
        </w:rPr>
        <w:t>,</w:t>
      </w:r>
      <w:r w:rsidRPr="008A09E6">
        <w:rPr>
          <w:rFonts w:ascii="Times New Roman" w:hAnsi="Times New Roman"/>
          <w:sz w:val="24"/>
          <w:szCs w:val="24"/>
          <w:lang w:val="ro-RO"/>
        </w:rPr>
        <w:t xml:space="preserve"> intră </w:t>
      </w:r>
      <w:r>
        <w:rPr>
          <w:rFonts w:ascii="Times New Roman" w:hAnsi="Times New Roman"/>
          <w:sz w:val="24"/>
          <w:szCs w:val="24"/>
          <w:lang w:val="ro-RO"/>
        </w:rPr>
        <w:t>în atribuțiile</w:t>
      </w:r>
      <w:r w:rsidRPr="008A09E6">
        <w:rPr>
          <w:rFonts w:ascii="Times New Roman" w:hAnsi="Times New Roman"/>
          <w:sz w:val="24"/>
          <w:szCs w:val="24"/>
          <w:lang w:val="ro-RO"/>
        </w:rPr>
        <w:t xml:space="preserve"> Serviciului de Gospodărire a Domeniului Public din cadrul Primăriei municipiului Sfântu Gheorghe;</w:t>
      </w:r>
    </w:p>
    <w:p w:rsidR="001B6BA6" w:rsidRPr="008A09E6" w:rsidRDefault="001B6BA6" w:rsidP="001B6BA6">
      <w:pPr>
        <w:spacing w:after="0" w:line="240" w:lineRule="auto"/>
        <w:contextualSpacing/>
        <w:jc w:val="both"/>
        <w:rPr>
          <w:rFonts w:ascii="Times New Roman" w:hAnsi="Times New Roman"/>
          <w:bCs/>
          <w:sz w:val="24"/>
          <w:szCs w:val="24"/>
          <w:lang w:val="ro-RO"/>
        </w:rPr>
      </w:pPr>
      <w:r w:rsidRPr="008A09E6">
        <w:rPr>
          <w:rFonts w:ascii="Times New Roman" w:hAnsi="Times New Roman"/>
          <w:sz w:val="24"/>
          <w:szCs w:val="24"/>
          <w:lang w:val="ro-RO"/>
        </w:rPr>
        <w:tab/>
        <w:t xml:space="preserve"> (</w:t>
      </w:r>
      <w:r>
        <w:rPr>
          <w:rFonts w:ascii="Times New Roman" w:hAnsi="Times New Roman"/>
          <w:sz w:val="24"/>
          <w:szCs w:val="24"/>
          <w:lang w:val="ro-RO"/>
        </w:rPr>
        <w:t>2</w:t>
      </w:r>
      <w:r w:rsidRPr="008A09E6">
        <w:rPr>
          <w:rFonts w:ascii="Times New Roman" w:hAnsi="Times New Roman"/>
          <w:sz w:val="24"/>
          <w:szCs w:val="24"/>
          <w:lang w:val="ro-RO"/>
        </w:rPr>
        <w:t>) Tăierea, toaletarea și transportarea arborilor considerați periculoși se efectuează de către agentul</w:t>
      </w:r>
      <w:r>
        <w:rPr>
          <w:rFonts w:ascii="Times New Roman" w:hAnsi="Times New Roman"/>
          <w:sz w:val="24"/>
          <w:szCs w:val="24"/>
          <w:lang w:val="ro-RO"/>
        </w:rPr>
        <w:t xml:space="preserve"> economic prestator al serviciului public.</w:t>
      </w:r>
      <w:r w:rsidRPr="008A09E6">
        <w:rPr>
          <w:rFonts w:ascii="Times New Roman" w:hAnsi="Times New Roman"/>
          <w:bCs/>
          <w:sz w:val="24"/>
          <w:szCs w:val="24"/>
          <w:lang w:val="ro-RO"/>
        </w:rPr>
        <w:tab/>
      </w:r>
    </w:p>
    <w:p w:rsidR="001B6BA6" w:rsidRPr="008A09E6" w:rsidRDefault="001B6BA6" w:rsidP="001B6BA6">
      <w:pPr>
        <w:spacing w:after="0" w:line="240" w:lineRule="auto"/>
        <w:ind w:firstLine="720"/>
        <w:jc w:val="both"/>
        <w:rPr>
          <w:rFonts w:ascii="Times New Roman" w:eastAsia="Times New Roman" w:hAnsi="Times New Roman"/>
          <w:sz w:val="24"/>
          <w:szCs w:val="24"/>
          <w:lang w:val="ro-RO"/>
        </w:rPr>
      </w:pPr>
      <w:r w:rsidRPr="001B6BA6">
        <w:rPr>
          <w:rFonts w:ascii="Times New Roman" w:eastAsia="Times New Roman" w:hAnsi="Times New Roman"/>
          <w:b/>
          <w:bCs/>
          <w:sz w:val="24"/>
          <w:szCs w:val="24"/>
          <w:lang w:val="ro-RO"/>
        </w:rPr>
        <w:t xml:space="preserve">Art. </w:t>
      </w:r>
      <w:r w:rsidRPr="001B6BA6">
        <w:rPr>
          <w:rFonts w:ascii="Times New Roman" w:eastAsia="Times New Roman" w:hAnsi="Times New Roman"/>
          <w:b/>
          <w:bCs/>
          <w:sz w:val="24"/>
          <w:szCs w:val="24"/>
          <w:lang w:val="ro-RO"/>
        </w:rPr>
        <w:t>44</w:t>
      </w:r>
      <w:r w:rsidRPr="001B6BA6">
        <w:rPr>
          <w:rFonts w:ascii="Times New Roman" w:eastAsia="Times New Roman" w:hAnsi="Times New Roman"/>
          <w:b/>
          <w:bCs/>
          <w:sz w:val="24"/>
          <w:szCs w:val="24"/>
          <w:vertAlign w:val="superscript"/>
          <w:lang w:val="ro-RO"/>
        </w:rPr>
        <w:t>3</w:t>
      </w:r>
      <w:r w:rsidR="00A75816">
        <w:rPr>
          <w:rFonts w:ascii="Times New Roman" w:eastAsia="Times New Roman" w:hAnsi="Times New Roman"/>
          <w:bCs/>
          <w:sz w:val="24"/>
          <w:szCs w:val="24"/>
          <w:lang w:val="ro-RO"/>
        </w:rPr>
        <w:t xml:space="preserve"> - </w:t>
      </w:r>
      <w:r w:rsidRPr="008A09E6">
        <w:rPr>
          <w:rFonts w:ascii="Times New Roman" w:eastAsia="Times New Roman" w:hAnsi="Times New Roman"/>
          <w:bCs/>
          <w:sz w:val="24"/>
          <w:szCs w:val="24"/>
          <w:lang w:val="ro-RO"/>
        </w:rPr>
        <w:t>Se interzice și constituie contravenție efectuarea tăierii de arbori și arbuști de către persoane fizice sau juridice de pe domeniul public al municipiului Sfântu Gheorghe fără obținerea în p</w:t>
      </w:r>
      <w:r>
        <w:rPr>
          <w:rFonts w:ascii="Times New Roman" w:eastAsia="Times New Roman" w:hAnsi="Times New Roman"/>
          <w:bCs/>
          <w:sz w:val="24"/>
          <w:szCs w:val="24"/>
          <w:lang w:val="ro-RO"/>
        </w:rPr>
        <w:t>realabil a acordului Primăriei m</w:t>
      </w:r>
      <w:r w:rsidRPr="008A09E6">
        <w:rPr>
          <w:rFonts w:ascii="Times New Roman" w:eastAsia="Times New Roman" w:hAnsi="Times New Roman"/>
          <w:bCs/>
          <w:sz w:val="24"/>
          <w:szCs w:val="24"/>
          <w:lang w:val="ro-RO"/>
        </w:rPr>
        <w:t>unicipiului Sfântu Gheorghe și  a avizului Agenției pentru Protecția Mediului Covasna.”</w:t>
      </w:r>
    </w:p>
    <w:p w:rsidR="00EC24A3" w:rsidRPr="008A09E6" w:rsidRDefault="00EC24A3" w:rsidP="001B6BA6">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45. </w:t>
      </w:r>
      <w:r w:rsidRPr="008A09E6">
        <w:rPr>
          <w:rFonts w:ascii="Times New Roman" w:hAnsi="Times New Roman"/>
          <w:sz w:val="24"/>
          <w:szCs w:val="24"/>
          <w:lang w:val="ro-RO"/>
        </w:rPr>
        <w:t xml:space="preserve">– Recoltarea ierbii de către alte persoane decât cele însărcinate cu </w:t>
      </w:r>
      <w:r w:rsidR="008A09E6" w:rsidRPr="008A09E6">
        <w:rPr>
          <w:rFonts w:ascii="Times New Roman" w:hAnsi="Times New Roman"/>
          <w:sz w:val="24"/>
          <w:szCs w:val="24"/>
          <w:lang w:val="ro-RO"/>
        </w:rPr>
        <w:t>întreținerea</w:t>
      </w:r>
      <w:r w:rsidRPr="008A09E6">
        <w:rPr>
          <w:rFonts w:ascii="Times New Roman" w:hAnsi="Times New Roman"/>
          <w:sz w:val="24"/>
          <w:szCs w:val="24"/>
          <w:lang w:val="ro-RO"/>
        </w:rPr>
        <w:t xml:space="preserve">, respectiv sustragerea de flori, arbori sau </w:t>
      </w:r>
      <w:r w:rsidR="008A09E6" w:rsidRPr="008A09E6">
        <w:rPr>
          <w:rFonts w:ascii="Times New Roman" w:hAnsi="Times New Roman"/>
          <w:sz w:val="24"/>
          <w:szCs w:val="24"/>
          <w:lang w:val="ro-RO"/>
        </w:rPr>
        <w:t>arbuști</w:t>
      </w:r>
      <w:r w:rsidRPr="008A09E6">
        <w:rPr>
          <w:rFonts w:ascii="Times New Roman" w:hAnsi="Times New Roman"/>
          <w:sz w:val="24"/>
          <w:szCs w:val="24"/>
          <w:lang w:val="ro-RO"/>
        </w:rPr>
        <w:t xml:space="preserve"> de pe perimetrele </w:t>
      </w:r>
      <w:r w:rsidR="008A09E6" w:rsidRPr="008A09E6">
        <w:rPr>
          <w:rFonts w:ascii="Times New Roman" w:hAnsi="Times New Roman"/>
          <w:sz w:val="24"/>
          <w:szCs w:val="24"/>
          <w:lang w:val="ro-RO"/>
        </w:rPr>
        <w:t>întreținute</w:t>
      </w:r>
      <w:r w:rsidRPr="008A09E6">
        <w:rPr>
          <w:rFonts w:ascii="Times New Roman" w:hAnsi="Times New Roman"/>
          <w:sz w:val="24"/>
          <w:szCs w:val="24"/>
          <w:lang w:val="ro-RO"/>
        </w:rPr>
        <w:t xml:space="preserve"> în conformitate cu prevederile art. 43 constituie </w:t>
      </w:r>
      <w:r w:rsidR="008A09E6" w:rsidRPr="008A09E6">
        <w:rPr>
          <w:rFonts w:ascii="Times New Roman" w:hAnsi="Times New Roman"/>
          <w:sz w:val="24"/>
          <w:szCs w:val="24"/>
          <w:lang w:val="ro-RO"/>
        </w:rPr>
        <w:t>contravenție</w:t>
      </w:r>
      <w:r w:rsidRPr="008A09E6">
        <w:rPr>
          <w:rFonts w:ascii="Times New Roman" w:hAnsi="Times New Roman"/>
          <w:sz w:val="24"/>
          <w:szCs w:val="24"/>
          <w:lang w:val="ro-RO"/>
        </w:rPr>
        <w:t>.</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46. </w:t>
      </w:r>
      <w:r w:rsidRPr="008A09E6">
        <w:rPr>
          <w:rFonts w:ascii="Times New Roman" w:hAnsi="Times New Roman"/>
          <w:sz w:val="24"/>
          <w:szCs w:val="24"/>
          <w:lang w:val="ro-RO"/>
        </w:rPr>
        <w:t>– Se interzice:</w:t>
      </w:r>
    </w:p>
    <w:p w:rsidR="00EC24A3" w:rsidRPr="008A09E6" w:rsidRDefault="00EC24A3" w:rsidP="00EC24A3">
      <w:pPr>
        <w:pStyle w:val="ListParagraph"/>
        <w:numPr>
          <w:ilvl w:val="0"/>
          <w:numId w:val="10"/>
        </w:numPr>
        <w:tabs>
          <w:tab w:val="clear" w:pos="720"/>
          <w:tab w:val="left" w:pos="1100"/>
        </w:tab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 xml:space="preserve">împrejmuirea zonelor verzi cu garduri din sârmă, sârmă ghimpată, plasă de sârmă, fier beton sau alte materiale fără </w:t>
      </w:r>
      <w:r w:rsidR="008A09E6" w:rsidRPr="008A09E6">
        <w:rPr>
          <w:rFonts w:ascii="Times New Roman" w:hAnsi="Times New Roman"/>
          <w:sz w:val="24"/>
          <w:szCs w:val="24"/>
          <w:lang w:val="ro-RO"/>
        </w:rPr>
        <w:t>autorizație</w:t>
      </w:r>
      <w:r w:rsidRPr="008A09E6">
        <w:rPr>
          <w:rFonts w:ascii="Times New Roman" w:hAnsi="Times New Roman"/>
          <w:sz w:val="24"/>
          <w:szCs w:val="24"/>
          <w:lang w:val="ro-RO"/>
        </w:rPr>
        <w:t xml:space="preserve"> </w:t>
      </w:r>
      <w:r w:rsidR="008A09E6" w:rsidRPr="008A09E6">
        <w:rPr>
          <w:rFonts w:ascii="Times New Roman" w:hAnsi="Times New Roman"/>
          <w:sz w:val="24"/>
          <w:szCs w:val="24"/>
          <w:lang w:val="ro-RO"/>
        </w:rPr>
        <w:t>obținută</w:t>
      </w:r>
      <w:r w:rsidRPr="008A09E6">
        <w:rPr>
          <w:rFonts w:ascii="Times New Roman" w:hAnsi="Times New Roman"/>
          <w:sz w:val="24"/>
          <w:szCs w:val="24"/>
          <w:lang w:val="ro-RO"/>
        </w:rPr>
        <w:t xml:space="preserve"> de la Primăria Municipiului Sfântu Gheorghe;</w:t>
      </w:r>
    </w:p>
    <w:p w:rsidR="00EC24A3" w:rsidRPr="008A09E6" w:rsidRDefault="00EC24A3" w:rsidP="00EC24A3">
      <w:pPr>
        <w:pStyle w:val="ListParagraph"/>
        <w:numPr>
          <w:ilvl w:val="0"/>
          <w:numId w:val="10"/>
        </w:numPr>
        <w:tabs>
          <w:tab w:val="clear" w:pos="720"/>
          <w:tab w:val="left" w:pos="1100"/>
        </w:tab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 xml:space="preserve">amenajarea de parcări fără </w:t>
      </w:r>
      <w:r w:rsidR="008A09E6" w:rsidRPr="008A09E6">
        <w:rPr>
          <w:rFonts w:ascii="Times New Roman" w:hAnsi="Times New Roman"/>
          <w:sz w:val="24"/>
          <w:szCs w:val="24"/>
          <w:lang w:val="ro-RO"/>
        </w:rPr>
        <w:t>autorizație</w:t>
      </w:r>
      <w:r w:rsidRPr="008A09E6">
        <w:rPr>
          <w:rFonts w:ascii="Times New Roman" w:hAnsi="Times New Roman"/>
          <w:sz w:val="24"/>
          <w:szCs w:val="24"/>
          <w:lang w:val="ro-RO"/>
        </w:rPr>
        <w:t xml:space="preserve"> </w:t>
      </w:r>
      <w:r w:rsidR="008A09E6" w:rsidRPr="008A09E6">
        <w:rPr>
          <w:rFonts w:ascii="Times New Roman" w:hAnsi="Times New Roman"/>
          <w:sz w:val="24"/>
          <w:szCs w:val="24"/>
          <w:lang w:val="ro-RO"/>
        </w:rPr>
        <w:t>obținută</w:t>
      </w:r>
      <w:r w:rsidRPr="008A09E6">
        <w:rPr>
          <w:rFonts w:ascii="Times New Roman" w:hAnsi="Times New Roman"/>
          <w:sz w:val="24"/>
          <w:szCs w:val="24"/>
          <w:lang w:val="ro-RO"/>
        </w:rPr>
        <w:t xml:space="preserve"> de la Primăria Municipiului Sfântu Gheorghe sau parcarea pe </w:t>
      </w:r>
      <w:r w:rsidR="008A09E6" w:rsidRPr="008A09E6">
        <w:rPr>
          <w:rFonts w:ascii="Times New Roman" w:hAnsi="Times New Roman"/>
          <w:sz w:val="24"/>
          <w:szCs w:val="24"/>
          <w:lang w:val="ro-RO"/>
        </w:rPr>
        <w:t>suprafețe</w:t>
      </w:r>
      <w:r w:rsidRPr="008A09E6">
        <w:rPr>
          <w:rFonts w:ascii="Times New Roman" w:hAnsi="Times New Roman"/>
          <w:sz w:val="24"/>
          <w:szCs w:val="24"/>
          <w:lang w:val="ro-RO"/>
        </w:rPr>
        <w:t xml:space="preserve"> cu altă </w:t>
      </w:r>
      <w:r w:rsidR="008A09E6" w:rsidRPr="008A09E6">
        <w:rPr>
          <w:rFonts w:ascii="Times New Roman" w:hAnsi="Times New Roman"/>
          <w:sz w:val="24"/>
          <w:szCs w:val="24"/>
          <w:lang w:val="ro-RO"/>
        </w:rPr>
        <w:t>destinație</w:t>
      </w:r>
      <w:r w:rsidRPr="008A09E6">
        <w:rPr>
          <w:rFonts w:ascii="Times New Roman" w:hAnsi="Times New Roman"/>
          <w:sz w:val="24"/>
          <w:szCs w:val="24"/>
          <w:lang w:val="ro-RO"/>
        </w:rPr>
        <w:t xml:space="preserve"> </w:t>
      </w:r>
      <w:r w:rsidR="008A09E6" w:rsidRPr="008A09E6">
        <w:rPr>
          <w:rFonts w:ascii="Times New Roman" w:hAnsi="Times New Roman"/>
          <w:sz w:val="24"/>
          <w:szCs w:val="24"/>
          <w:lang w:val="ro-RO"/>
        </w:rPr>
        <w:t>aparținând</w:t>
      </w:r>
      <w:r w:rsidRPr="008A09E6">
        <w:rPr>
          <w:rFonts w:ascii="Times New Roman" w:hAnsi="Times New Roman"/>
          <w:sz w:val="24"/>
          <w:szCs w:val="24"/>
          <w:lang w:val="ro-RO"/>
        </w:rPr>
        <w:t xml:space="preserve"> domeniului public;</w:t>
      </w:r>
    </w:p>
    <w:p w:rsidR="00EC24A3" w:rsidRPr="008A09E6" w:rsidRDefault="00EC24A3" w:rsidP="00EC24A3">
      <w:pPr>
        <w:widowControl w:val="0"/>
        <w:numPr>
          <w:ilvl w:val="0"/>
          <w:numId w:val="10"/>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călcarea sau deteriorarea în alt mod a plantelor de orice fel.</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47. </w:t>
      </w:r>
      <w:r w:rsidRPr="008A09E6">
        <w:rPr>
          <w:rFonts w:ascii="Times New Roman" w:hAnsi="Times New Roman"/>
          <w:sz w:val="24"/>
          <w:szCs w:val="24"/>
          <w:lang w:val="ro-RO"/>
        </w:rPr>
        <w:t xml:space="preserve">– </w:t>
      </w:r>
      <w:r w:rsidR="008A09E6" w:rsidRPr="008A09E6">
        <w:rPr>
          <w:rFonts w:ascii="Times New Roman" w:hAnsi="Times New Roman"/>
          <w:sz w:val="24"/>
          <w:szCs w:val="24"/>
          <w:lang w:val="ro-RO"/>
        </w:rPr>
        <w:t>Organizațiile</w:t>
      </w:r>
      <w:r w:rsidRPr="008A09E6">
        <w:rPr>
          <w:rFonts w:ascii="Times New Roman" w:hAnsi="Times New Roman"/>
          <w:sz w:val="24"/>
          <w:szCs w:val="24"/>
          <w:lang w:val="ro-RO"/>
        </w:rPr>
        <w:t xml:space="preserve"> şi persoanele însărcinate cu </w:t>
      </w:r>
      <w:r w:rsidR="008A09E6" w:rsidRPr="008A09E6">
        <w:rPr>
          <w:rFonts w:ascii="Times New Roman" w:hAnsi="Times New Roman"/>
          <w:sz w:val="24"/>
          <w:szCs w:val="24"/>
          <w:lang w:val="ro-RO"/>
        </w:rPr>
        <w:t>întreținerea</w:t>
      </w:r>
      <w:r w:rsidRPr="008A09E6">
        <w:rPr>
          <w:rFonts w:ascii="Times New Roman" w:hAnsi="Times New Roman"/>
          <w:sz w:val="24"/>
          <w:szCs w:val="24"/>
          <w:lang w:val="ro-RO"/>
        </w:rPr>
        <w:t xml:space="preserve"> zonelor verzi sunt obligate să se asigure că arborii şi gardurile vii aflate în </w:t>
      </w:r>
      <w:r w:rsidR="008A09E6" w:rsidRPr="008A09E6">
        <w:rPr>
          <w:rFonts w:ascii="Times New Roman" w:hAnsi="Times New Roman"/>
          <w:sz w:val="24"/>
          <w:szCs w:val="24"/>
          <w:lang w:val="ro-RO"/>
        </w:rPr>
        <w:t>întreținere</w:t>
      </w:r>
      <w:r w:rsidRPr="008A09E6">
        <w:rPr>
          <w:rFonts w:ascii="Times New Roman" w:hAnsi="Times New Roman"/>
          <w:sz w:val="24"/>
          <w:szCs w:val="24"/>
          <w:lang w:val="ro-RO"/>
        </w:rPr>
        <w:t xml:space="preserve"> nu perturbă </w:t>
      </w:r>
      <w:r w:rsidR="008A09E6" w:rsidRPr="008A09E6">
        <w:rPr>
          <w:rFonts w:ascii="Times New Roman" w:hAnsi="Times New Roman"/>
          <w:sz w:val="24"/>
          <w:szCs w:val="24"/>
          <w:lang w:val="ro-RO"/>
        </w:rPr>
        <w:t>circulația</w:t>
      </w:r>
      <w:r w:rsidRPr="008A09E6">
        <w:rPr>
          <w:rFonts w:ascii="Times New Roman" w:hAnsi="Times New Roman"/>
          <w:sz w:val="24"/>
          <w:szCs w:val="24"/>
          <w:lang w:val="ro-RO"/>
        </w:rPr>
        <w:t xml:space="preserve"> pietonilor şi a vehiculelor, nu creează disconfort pentru locuitori, nu reprezintă pericol pentru bunuri materiale sau persoane, prin </w:t>
      </w:r>
      <w:r w:rsidR="008A09E6" w:rsidRPr="008A09E6">
        <w:rPr>
          <w:rFonts w:ascii="Times New Roman" w:hAnsi="Times New Roman"/>
          <w:sz w:val="24"/>
          <w:szCs w:val="24"/>
          <w:lang w:val="ro-RO"/>
        </w:rPr>
        <w:t>poziționare</w:t>
      </w:r>
      <w:r w:rsidRPr="008A09E6">
        <w:rPr>
          <w:rFonts w:ascii="Times New Roman" w:hAnsi="Times New Roman"/>
          <w:sz w:val="24"/>
          <w:szCs w:val="24"/>
          <w:lang w:val="ro-RO"/>
        </w:rPr>
        <w:t xml:space="preserve"> sau cădere de crengi.</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lastRenderedPageBreak/>
        <w:t xml:space="preserve">Art. 48. </w:t>
      </w:r>
      <w:r w:rsidRPr="008A09E6">
        <w:rPr>
          <w:rFonts w:ascii="Times New Roman" w:hAnsi="Times New Roman"/>
          <w:sz w:val="24"/>
          <w:szCs w:val="24"/>
          <w:lang w:val="ro-RO"/>
        </w:rPr>
        <w:t xml:space="preserve">– (1) Parcurile şi celelalte zone verzi, respectiv terenurile publice din jurul condominiilor cu </w:t>
      </w:r>
      <w:r w:rsidR="008A09E6" w:rsidRPr="008A09E6">
        <w:rPr>
          <w:rFonts w:ascii="Times New Roman" w:hAnsi="Times New Roman"/>
          <w:sz w:val="24"/>
          <w:szCs w:val="24"/>
          <w:lang w:val="ro-RO"/>
        </w:rPr>
        <w:t>construcțiile</w:t>
      </w:r>
      <w:r w:rsidRPr="008A09E6">
        <w:rPr>
          <w:rFonts w:ascii="Times New Roman" w:hAnsi="Times New Roman"/>
          <w:sz w:val="24"/>
          <w:szCs w:val="24"/>
          <w:lang w:val="ro-RO"/>
        </w:rPr>
        <w:t xml:space="preserve"> şi </w:t>
      </w:r>
      <w:r w:rsidR="008A09E6" w:rsidRPr="008A09E6">
        <w:rPr>
          <w:rFonts w:ascii="Times New Roman" w:hAnsi="Times New Roman"/>
          <w:sz w:val="24"/>
          <w:szCs w:val="24"/>
          <w:lang w:val="ro-RO"/>
        </w:rPr>
        <w:t>instalațiile</w:t>
      </w:r>
      <w:r w:rsidRPr="008A09E6">
        <w:rPr>
          <w:rFonts w:ascii="Times New Roman" w:hAnsi="Times New Roman"/>
          <w:sz w:val="24"/>
          <w:szCs w:val="24"/>
          <w:lang w:val="ro-RO"/>
        </w:rPr>
        <w:t xml:space="preserve"> aflate pe acestea pot fi folosite numai în scopul căruia au fost destinate. Utilizarea lor în alt mod decât cel descris în ghidul de utilizare constituie </w:t>
      </w:r>
      <w:r w:rsidR="008A09E6" w:rsidRPr="008A09E6">
        <w:rPr>
          <w:rFonts w:ascii="Times New Roman" w:hAnsi="Times New Roman"/>
          <w:sz w:val="24"/>
          <w:szCs w:val="24"/>
          <w:lang w:val="ro-RO"/>
        </w:rPr>
        <w:t>contravenție</w:t>
      </w:r>
      <w:r w:rsidRPr="008A09E6">
        <w:rPr>
          <w:rFonts w:ascii="Times New Roman" w:hAnsi="Times New Roman"/>
          <w:sz w:val="24"/>
          <w:szCs w:val="24"/>
          <w:lang w:val="ro-RO"/>
        </w:rPr>
        <w:t>.</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sz w:val="24"/>
          <w:szCs w:val="24"/>
          <w:lang w:val="ro-RO"/>
        </w:rPr>
        <w:t xml:space="preserve">(2) </w:t>
      </w:r>
      <w:r w:rsidR="008A09E6" w:rsidRPr="008A09E6">
        <w:rPr>
          <w:rFonts w:ascii="Times New Roman" w:hAnsi="Times New Roman"/>
          <w:sz w:val="24"/>
          <w:szCs w:val="24"/>
          <w:lang w:val="ro-RO"/>
        </w:rPr>
        <w:t>Deșeurile</w:t>
      </w:r>
      <w:r w:rsidRPr="008A09E6">
        <w:rPr>
          <w:rFonts w:ascii="Times New Roman" w:hAnsi="Times New Roman"/>
          <w:sz w:val="24"/>
          <w:szCs w:val="24"/>
          <w:lang w:val="ro-RO"/>
        </w:rPr>
        <w:t xml:space="preserve"> biodegradabile rezultate din </w:t>
      </w:r>
      <w:r w:rsidR="008A09E6" w:rsidRPr="008A09E6">
        <w:rPr>
          <w:rFonts w:ascii="Times New Roman" w:hAnsi="Times New Roman"/>
          <w:sz w:val="24"/>
          <w:szCs w:val="24"/>
          <w:lang w:val="ro-RO"/>
        </w:rPr>
        <w:t>întreținerea</w:t>
      </w:r>
      <w:r w:rsidRPr="008A09E6">
        <w:rPr>
          <w:rFonts w:ascii="Times New Roman" w:hAnsi="Times New Roman"/>
          <w:sz w:val="24"/>
          <w:szCs w:val="24"/>
          <w:lang w:val="ro-RO"/>
        </w:rPr>
        <w:t xml:space="preserve"> zonelor verzi se transportă de către operatorul de salubritate conform regulilor fixate cu aprobarea Primăriei Municipiului Sfântu Gheorghe. În cazul transportării lor de către alte persoane fizice şi juridice acestea se depozitează exclusiv la locul indicat de operatorul de salubritate.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49.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Constituie contravenție tăierea ori scoaterea din rădăcini a arborilor ornamentali pe teritoriul municipiului, indiferent de forma de proprietate, </w:t>
      </w:r>
      <w:r w:rsidR="008A09E6" w:rsidRPr="008A09E6">
        <w:rPr>
          <w:rFonts w:ascii="Times New Roman" w:hAnsi="Times New Roman"/>
          <w:bCs/>
          <w:sz w:val="24"/>
          <w:szCs w:val="24"/>
          <w:lang w:val="ro-RO"/>
        </w:rPr>
        <w:t>fără</w:t>
      </w:r>
      <w:r w:rsidRPr="008A09E6">
        <w:rPr>
          <w:rFonts w:ascii="Times New Roman" w:hAnsi="Times New Roman"/>
          <w:bCs/>
          <w:sz w:val="24"/>
          <w:szCs w:val="24"/>
          <w:lang w:val="ro-RO"/>
        </w:rPr>
        <w:t xml:space="preserve"> aprobarea scrisă a Primăriei.</w:t>
      </w:r>
    </w:p>
    <w:p w:rsidR="00EC24A3" w:rsidRPr="008A09E6" w:rsidRDefault="00EC24A3" w:rsidP="00EC24A3">
      <w:pPr>
        <w:spacing w:after="0" w:line="240" w:lineRule="auto"/>
        <w:ind w:firstLine="720"/>
        <w:jc w:val="both"/>
        <w:rPr>
          <w:rFonts w:ascii="Times New Roman" w:hAnsi="Times New Roman"/>
          <w:bCs/>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Secțiunea 5.</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 xml:space="preserve">Norme de conduită în zonele de agrement publice </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sau private (păduri, liziere, pășuni, miriști, maluri de lac, râu, pârâu)</w:t>
      </w:r>
    </w:p>
    <w:p w:rsidR="00EC24A3" w:rsidRPr="008A09E6" w:rsidRDefault="00EC24A3" w:rsidP="00EC24A3">
      <w:pPr>
        <w:spacing w:after="0" w:line="240" w:lineRule="auto"/>
        <w:jc w:val="center"/>
        <w:rPr>
          <w:rFonts w:ascii="Times New Roman" w:hAnsi="Times New Roman"/>
          <w:b/>
          <w:bCs/>
          <w:sz w:val="24"/>
          <w:szCs w:val="24"/>
          <w:lang w:val="ro-RO"/>
        </w:rPr>
      </w:pP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50. </w:t>
      </w:r>
      <w:r w:rsidRPr="008A09E6">
        <w:rPr>
          <w:rFonts w:ascii="Times New Roman" w:hAnsi="Times New Roman"/>
          <w:sz w:val="24"/>
          <w:szCs w:val="24"/>
          <w:lang w:val="ro-RO"/>
        </w:rPr>
        <w:t>– În perimetrul zonelor naturale utilizate drept zonă de agrement este obligatorie respectarea indicatorilor care limitează circulația persoanelor sau a mijloacelor auto sau a regulilor afiliate de utilizare a perimetrului.</w:t>
      </w:r>
    </w:p>
    <w:p w:rsidR="00EC24A3" w:rsidRPr="008A09E6" w:rsidRDefault="00EC24A3" w:rsidP="00EC24A3">
      <w:pPr>
        <w:spacing w:after="0" w:line="240" w:lineRule="auto"/>
        <w:ind w:firstLine="720"/>
        <w:rPr>
          <w:rFonts w:ascii="Times New Roman" w:hAnsi="Times New Roman"/>
          <w:b/>
          <w:bCs/>
          <w:sz w:val="24"/>
          <w:szCs w:val="24"/>
          <w:lang w:val="ro-RO"/>
        </w:rPr>
      </w:pPr>
      <w:r w:rsidRPr="008A09E6">
        <w:rPr>
          <w:rFonts w:ascii="Times New Roman" w:hAnsi="Times New Roman"/>
          <w:b/>
          <w:sz w:val="24"/>
          <w:szCs w:val="24"/>
          <w:lang w:val="ro-RO"/>
        </w:rPr>
        <w:t xml:space="preserve">Art. 51.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În perimetrele prevăzute la art. 50 se interzice:</w:t>
      </w:r>
    </w:p>
    <w:p w:rsidR="00EC24A3" w:rsidRPr="008A09E6" w:rsidRDefault="00EC24A3" w:rsidP="00EC24A3">
      <w:pPr>
        <w:widowControl w:val="0"/>
        <w:numPr>
          <w:ilvl w:val="0"/>
          <w:numId w:val="11"/>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tăierea de arbori, </w:t>
      </w:r>
      <w:r w:rsidR="008A09E6" w:rsidRPr="008A09E6">
        <w:rPr>
          <w:rFonts w:ascii="Times New Roman" w:hAnsi="Times New Roman"/>
          <w:bCs/>
          <w:sz w:val="24"/>
          <w:szCs w:val="24"/>
          <w:lang w:val="ro-RO"/>
        </w:rPr>
        <w:t>arbuști</w:t>
      </w:r>
      <w:r w:rsidRPr="008A09E6">
        <w:rPr>
          <w:rFonts w:ascii="Times New Roman" w:hAnsi="Times New Roman"/>
          <w:bCs/>
          <w:sz w:val="24"/>
          <w:szCs w:val="24"/>
          <w:lang w:val="ro-RO"/>
        </w:rPr>
        <w:t>, ruperea de plante, cosirea ierbii;</w:t>
      </w:r>
    </w:p>
    <w:p w:rsidR="00EC24A3" w:rsidRPr="008A09E6" w:rsidRDefault="00EC24A3" w:rsidP="00EC24A3">
      <w:pPr>
        <w:widowControl w:val="0"/>
        <w:numPr>
          <w:ilvl w:val="0"/>
          <w:numId w:val="11"/>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spălarea mijloacelor auto;</w:t>
      </w:r>
    </w:p>
    <w:p w:rsidR="00EC24A3" w:rsidRPr="008A09E6" w:rsidRDefault="00EC24A3" w:rsidP="00EC24A3">
      <w:pPr>
        <w:widowControl w:val="0"/>
        <w:numPr>
          <w:ilvl w:val="0"/>
          <w:numId w:val="11"/>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spălare de vase, covoare, haine etc, în ape curgătoare sau lacuri;</w:t>
      </w:r>
    </w:p>
    <w:p w:rsidR="00EC24A3" w:rsidRPr="008A09E6" w:rsidRDefault="00EC24A3" w:rsidP="00EC24A3">
      <w:pPr>
        <w:widowControl w:val="0"/>
        <w:numPr>
          <w:ilvl w:val="0"/>
          <w:numId w:val="11"/>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aprindere de foc în alte locuri decât cele amenajate de proprietarul sau administratorul perimetrului;</w:t>
      </w:r>
    </w:p>
    <w:p w:rsidR="00EC24A3" w:rsidRPr="008A09E6" w:rsidRDefault="00EC24A3" w:rsidP="00EC24A3">
      <w:pPr>
        <w:widowControl w:val="0"/>
        <w:numPr>
          <w:ilvl w:val="0"/>
          <w:numId w:val="11"/>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depozitarea </w:t>
      </w:r>
      <w:r w:rsidR="008A09E6" w:rsidRPr="008A09E6">
        <w:rPr>
          <w:rFonts w:ascii="Times New Roman" w:hAnsi="Times New Roman"/>
          <w:bCs/>
          <w:sz w:val="24"/>
          <w:szCs w:val="24"/>
          <w:lang w:val="ro-RO"/>
        </w:rPr>
        <w:t>deșeurilor</w:t>
      </w:r>
      <w:r w:rsidRPr="008A09E6">
        <w:rPr>
          <w:rFonts w:ascii="Times New Roman" w:hAnsi="Times New Roman"/>
          <w:bCs/>
          <w:sz w:val="24"/>
          <w:szCs w:val="24"/>
          <w:lang w:val="ro-RO"/>
        </w:rPr>
        <w:t xml:space="preserve"> în alte locuri decât cele amenajate de proprietarul sau administratorul perimetrului;</w:t>
      </w:r>
    </w:p>
    <w:p w:rsidR="00EC24A3" w:rsidRPr="008A09E6" w:rsidRDefault="00EC24A3" w:rsidP="00EC24A3">
      <w:pPr>
        <w:widowControl w:val="0"/>
        <w:numPr>
          <w:ilvl w:val="0"/>
          <w:numId w:val="11"/>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bCs/>
          <w:sz w:val="24"/>
          <w:szCs w:val="24"/>
          <w:lang w:val="ro-RO"/>
        </w:rPr>
        <w:t xml:space="preserve">perturbarea </w:t>
      </w:r>
      <w:r w:rsidR="008A09E6" w:rsidRPr="008A09E6">
        <w:rPr>
          <w:rFonts w:ascii="Times New Roman" w:hAnsi="Times New Roman"/>
          <w:bCs/>
          <w:sz w:val="24"/>
          <w:szCs w:val="24"/>
          <w:lang w:val="ro-RO"/>
        </w:rPr>
        <w:t>liniștii</w:t>
      </w:r>
      <w:r w:rsidRPr="008A09E6">
        <w:rPr>
          <w:rFonts w:ascii="Times New Roman" w:hAnsi="Times New Roman"/>
          <w:bCs/>
          <w:sz w:val="24"/>
          <w:szCs w:val="24"/>
          <w:lang w:val="ro-RO"/>
        </w:rPr>
        <w:t xml:space="preserve"> prin utilizarea de orice fel de </w:t>
      </w:r>
      <w:r w:rsidR="008A09E6" w:rsidRPr="008A09E6">
        <w:rPr>
          <w:rFonts w:ascii="Times New Roman" w:hAnsi="Times New Roman"/>
          <w:bCs/>
          <w:sz w:val="24"/>
          <w:szCs w:val="24"/>
          <w:lang w:val="ro-RO"/>
        </w:rPr>
        <w:t>instalații</w:t>
      </w:r>
      <w:r w:rsidRPr="008A09E6">
        <w:rPr>
          <w:rFonts w:ascii="Times New Roman" w:hAnsi="Times New Roman"/>
          <w:bCs/>
          <w:sz w:val="24"/>
          <w:szCs w:val="24"/>
          <w:lang w:val="ro-RO"/>
        </w:rPr>
        <w:t xml:space="preserve"> de sonorizare.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52. </w:t>
      </w:r>
      <w:r w:rsidRPr="008A09E6">
        <w:rPr>
          <w:rFonts w:ascii="Times New Roman" w:hAnsi="Times New Roman"/>
          <w:sz w:val="24"/>
          <w:szCs w:val="24"/>
          <w:lang w:val="ro-RO"/>
        </w:rPr>
        <w:t xml:space="preserve">– În perimetrul zonelor naturale utilizate drept zonă de agrement este obligatorie respectarea </w:t>
      </w:r>
      <w:r w:rsidR="008A09E6" w:rsidRPr="008A09E6">
        <w:rPr>
          <w:rFonts w:ascii="Times New Roman" w:hAnsi="Times New Roman"/>
          <w:sz w:val="24"/>
          <w:szCs w:val="24"/>
          <w:lang w:val="ro-RO"/>
        </w:rPr>
        <w:t>indicațiilor</w:t>
      </w:r>
      <w:r w:rsidRPr="008A09E6">
        <w:rPr>
          <w:rFonts w:ascii="Times New Roman" w:hAnsi="Times New Roman"/>
          <w:sz w:val="24"/>
          <w:szCs w:val="24"/>
          <w:lang w:val="ro-RO"/>
        </w:rPr>
        <w:t xml:space="preserve"> date de voluntarii Patrulei Verzi, organ de supraveghere autorizat de </w:t>
      </w:r>
      <w:r w:rsidR="008A09E6" w:rsidRPr="008A09E6">
        <w:rPr>
          <w:rFonts w:ascii="Times New Roman" w:hAnsi="Times New Roman"/>
          <w:sz w:val="24"/>
          <w:szCs w:val="24"/>
          <w:lang w:val="ro-RO"/>
        </w:rPr>
        <w:t>administrația</w:t>
      </w:r>
      <w:r w:rsidRPr="008A09E6">
        <w:rPr>
          <w:rFonts w:ascii="Times New Roman" w:hAnsi="Times New Roman"/>
          <w:sz w:val="24"/>
          <w:szCs w:val="24"/>
          <w:lang w:val="ro-RO"/>
        </w:rPr>
        <w:t xml:space="preserve"> publică locală, </w:t>
      </w:r>
      <w:r w:rsidR="008A09E6" w:rsidRPr="008A09E6">
        <w:rPr>
          <w:rFonts w:ascii="Times New Roman" w:hAnsi="Times New Roman"/>
          <w:sz w:val="24"/>
          <w:szCs w:val="24"/>
          <w:lang w:val="ro-RO"/>
        </w:rPr>
        <w:t>dotați</w:t>
      </w:r>
      <w:r w:rsidRPr="008A09E6">
        <w:rPr>
          <w:rFonts w:ascii="Times New Roman" w:hAnsi="Times New Roman"/>
          <w:sz w:val="24"/>
          <w:szCs w:val="24"/>
          <w:lang w:val="ro-RO"/>
        </w:rPr>
        <w:t xml:space="preserve"> cu însemne specifice si </w:t>
      </w:r>
      <w:r w:rsidR="008A09E6" w:rsidRPr="008A09E6">
        <w:rPr>
          <w:rFonts w:ascii="Times New Roman" w:hAnsi="Times New Roman"/>
          <w:sz w:val="24"/>
          <w:szCs w:val="24"/>
          <w:lang w:val="ro-RO"/>
        </w:rPr>
        <w:t>legitimații</w:t>
      </w:r>
      <w:r w:rsidRPr="008A09E6">
        <w:rPr>
          <w:rFonts w:ascii="Times New Roman" w:hAnsi="Times New Roman"/>
          <w:sz w:val="24"/>
          <w:szCs w:val="24"/>
          <w:lang w:val="ro-RO"/>
        </w:rPr>
        <w:t xml:space="preserve"> în acest sens.</w:t>
      </w:r>
    </w:p>
    <w:p w:rsidR="00EC24A3" w:rsidRPr="008A09E6" w:rsidRDefault="00EC24A3" w:rsidP="00EC24A3">
      <w:pPr>
        <w:spacing w:after="0" w:line="240" w:lineRule="auto"/>
        <w:jc w:val="center"/>
        <w:rPr>
          <w:rFonts w:ascii="Times New Roman" w:hAnsi="Times New Roman"/>
          <w:b/>
          <w:bCs/>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 xml:space="preserve">Secțiunea 6. </w:t>
      </w:r>
    </w:p>
    <w:p w:rsidR="00EC24A3" w:rsidRPr="008A09E6" w:rsidRDefault="00EC24A3" w:rsidP="00EC24A3">
      <w:pPr>
        <w:spacing w:after="0" w:line="240" w:lineRule="auto"/>
        <w:jc w:val="center"/>
        <w:rPr>
          <w:rFonts w:ascii="Times New Roman" w:hAnsi="Times New Roman"/>
          <w:b/>
          <w:sz w:val="24"/>
          <w:szCs w:val="24"/>
          <w:lang w:val="ro-RO"/>
        </w:rPr>
      </w:pPr>
      <w:r w:rsidRPr="008A09E6">
        <w:rPr>
          <w:rFonts w:ascii="Times New Roman" w:hAnsi="Times New Roman"/>
          <w:b/>
          <w:sz w:val="24"/>
          <w:szCs w:val="24"/>
          <w:lang w:val="ro-RO"/>
        </w:rPr>
        <w:t>Norme privind întreținerea și folosirea imobilelor</w:t>
      </w:r>
    </w:p>
    <w:p w:rsidR="00EC24A3" w:rsidRPr="008A09E6" w:rsidRDefault="00EC24A3" w:rsidP="00EC24A3">
      <w:pPr>
        <w:spacing w:after="0" w:line="240" w:lineRule="auto"/>
        <w:jc w:val="center"/>
        <w:rPr>
          <w:rFonts w:ascii="Times New Roman" w:hAnsi="Times New Roman"/>
          <w:sz w:val="24"/>
          <w:szCs w:val="24"/>
          <w:lang w:val="ro-RO"/>
        </w:rPr>
      </w:pP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53. </w:t>
      </w:r>
      <w:r w:rsidRPr="008A09E6">
        <w:rPr>
          <w:rFonts w:ascii="Times New Roman" w:hAnsi="Times New Roman"/>
          <w:sz w:val="24"/>
          <w:szCs w:val="24"/>
          <w:lang w:val="ro-RO"/>
        </w:rPr>
        <w:t>– Toți locatarii chiriași au obligația de a folosi imobilele locuite în comun numai în scopul pentru care le-au fost închiriate. Este interzisă schimbarea destinației spațiilor de uz comun, în special a uscătoriilor.</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54. </w:t>
      </w:r>
      <w:r w:rsidRPr="008A09E6">
        <w:rPr>
          <w:rFonts w:ascii="Times New Roman" w:hAnsi="Times New Roman"/>
          <w:sz w:val="24"/>
          <w:szCs w:val="24"/>
          <w:lang w:val="ro-RO"/>
        </w:rPr>
        <w:t>– Schimbarea destinației locuințelor se face numai cu aprobarea Primăriei municipiului.</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55. </w:t>
      </w:r>
      <w:r w:rsidRPr="008A09E6">
        <w:rPr>
          <w:rFonts w:ascii="Times New Roman" w:hAnsi="Times New Roman"/>
          <w:sz w:val="24"/>
          <w:szCs w:val="24"/>
          <w:lang w:val="ro-RO"/>
        </w:rPr>
        <w:t>– În zonele de locuit se interzice:</w:t>
      </w:r>
    </w:p>
    <w:p w:rsidR="00EC24A3" w:rsidRPr="008A09E6" w:rsidRDefault="00EC24A3" w:rsidP="00EC24A3">
      <w:pPr>
        <w:widowControl w:val="0"/>
        <w:numPr>
          <w:ilvl w:val="0"/>
          <w:numId w:val="12"/>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uscarea rufelor pe ferestre, balcoane la un nivel superior parapetului, și uscătoare confecționate artizanal și montate pe domeniu public, cât și depozitarea de obiecte grele sau voluminoase pe placa balconului ;</w:t>
      </w:r>
    </w:p>
    <w:p w:rsidR="00EC24A3" w:rsidRPr="008A09E6" w:rsidRDefault="00EC24A3" w:rsidP="00EC24A3">
      <w:pPr>
        <w:widowControl w:val="0"/>
        <w:numPr>
          <w:ilvl w:val="0"/>
          <w:numId w:val="12"/>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 xml:space="preserve">așezarea oricăror obiecte, cu </w:t>
      </w:r>
      <w:r w:rsidR="008A09E6" w:rsidRPr="008A09E6">
        <w:rPr>
          <w:rFonts w:ascii="Times New Roman" w:hAnsi="Times New Roman"/>
          <w:sz w:val="24"/>
          <w:szCs w:val="24"/>
          <w:lang w:val="ro-RO"/>
        </w:rPr>
        <w:t>excepția</w:t>
      </w:r>
      <w:r w:rsidRPr="008A09E6">
        <w:rPr>
          <w:rFonts w:ascii="Times New Roman" w:hAnsi="Times New Roman"/>
          <w:sz w:val="24"/>
          <w:szCs w:val="24"/>
          <w:lang w:val="ro-RO"/>
        </w:rPr>
        <w:t xml:space="preserve"> florilor, în ferestre sau balcoane pentru a nu dăuna esteticii localității;</w:t>
      </w:r>
    </w:p>
    <w:p w:rsidR="00EC24A3" w:rsidRPr="008A09E6" w:rsidRDefault="00EC24A3" w:rsidP="00EC24A3">
      <w:pPr>
        <w:widowControl w:val="0"/>
        <w:numPr>
          <w:ilvl w:val="0"/>
          <w:numId w:val="12"/>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bCs/>
          <w:sz w:val="24"/>
          <w:szCs w:val="24"/>
          <w:lang w:val="ro-RO"/>
        </w:rPr>
        <w:t>aruncarea din ferestre sau din balcoane a unor obiecte care pot provoca accidentarea pietonilor sau murdărirea zonei.</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56. </w:t>
      </w:r>
      <w:r w:rsidRPr="008A09E6">
        <w:rPr>
          <w:rFonts w:ascii="Times New Roman" w:hAnsi="Times New Roman"/>
          <w:sz w:val="24"/>
          <w:szCs w:val="24"/>
          <w:lang w:val="ro-RO"/>
        </w:rPr>
        <w:t>– Bătutul covoarelor este interzis în orele de liniște publică.</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lastRenderedPageBreak/>
        <w:t xml:space="preserve">Art. 57. </w:t>
      </w:r>
      <w:r w:rsidRPr="008A09E6">
        <w:rPr>
          <w:rFonts w:ascii="Times New Roman" w:hAnsi="Times New Roman"/>
          <w:sz w:val="24"/>
          <w:szCs w:val="24"/>
          <w:lang w:val="ro-RO"/>
        </w:rPr>
        <w:t>– Udarea florilor și spălarea balcoanelor se va efectua astfel, încât să se evite scurgerea apei pe trecători și trotuare.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58. </w:t>
      </w:r>
      <w:r w:rsidRPr="008A09E6">
        <w:rPr>
          <w:rFonts w:ascii="Times New Roman" w:hAnsi="Times New Roman"/>
          <w:sz w:val="24"/>
          <w:szCs w:val="24"/>
          <w:lang w:val="ro-RO"/>
        </w:rPr>
        <w:t>– Accesul pe acoperișul blocurilor de locuințe este permis numai pentru efectuarea lucrărilor de întreținere sau de construire autorizate.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59. </w:t>
      </w:r>
      <w:r w:rsidRPr="008A09E6">
        <w:rPr>
          <w:rFonts w:ascii="Times New Roman" w:hAnsi="Times New Roman"/>
          <w:sz w:val="24"/>
          <w:szCs w:val="24"/>
          <w:lang w:val="ro-RO"/>
        </w:rPr>
        <w:t>– Proprietarii, respectiv administratorii imobilelor sunt obligați să ia măsuri pentru scurgerea apelor pluviale de pe acoperiș în canalele pluviale prin montarea și întreținerea jgheaburilor și burlanelor.</w:t>
      </w:r>
    </w:p>
    <w:p w:rsidR="00EC24A3" w:rsidRPr="008A09E6" w:rsidRDefault="00EC24A3" w:rsidP="00EC24A3">
      <w:pPr>
        <w:spacing w:after="0" w:line="240" w:lineRule="auto"/>
        <w:ind w:firstLine="720"/>
        <w:jc w:val="both"/>
        <w:rPr>
          <w:rFonts w:ascii="Times New Roman" w:hAnsi="Times New Roman"/>
          <w:sz w:val="24"/>
          <w:szCs w:val="24"/>
          <w:lang w:val="ro-RO"/>
        </w:rPr>
      </w:pP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60.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Acoperișurile, balcoanele, jgheaburile și burlanele vor fi curățate de zăpadă și de țurțurii de gheață prin grija proprietarilor, administratorilor sau chiriașilor, necurățarea lor constituind contravenție.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(2) Pe acoperișurile tip șarpantă, pe partea dinspre domeniul public, se vor monta opritoare de zăpadă.</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61. </w:t>
      </w:r>
      <w:r w:rsidRPr="008A09E6">
        <w:rPr>
          <w:rFonts w:ascii="Times New Roman" w:hAnsi="Times New Roman"/>
          <w:sz w:val="24"/>
          <w:szCs w:val="24"/>
          <w:lang w:val="ro-RO"/>
        </w:rPr>
        <w:t>– Montarea antenelor individuale de radio sau de televiziune pe clădiri de locuit este interzisă.</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62. </w:t>
      </w:r>
      <w:r w:rsidRPr="008A09E6">
        <w:rPr>
          <w:rFonts w:ascii="Times New Roman" w:hAnsi="Times New Roman"/>
          <w:sz w:val="24"/>
          <w:szCs w:val="24"/>
          <w:lang w:val="ro-RO"/>
        </w:rPr>
        <w:t xml:space="preserve">– Antenele parabolice pentru recepționarea programelor TV prin satelit și antenele altele decât cele individuale se montează pe blocurile de locuințe numai </w:t>
      </w:r>
      <w:r w:rsidR="008A09E6" w:rsidRPr="008A09E6">
        <w:rPr>
          <w:rFonts w:ascii="Times New Roman" w:hAnsi="Times New Roman"/>
          <w:sz w:val="24"/>
          <w:szCs w:val="24"/>
          <w:lang w:val="ro-RO"/>
        </w:rPr>
        <w:t>după</w:t>
      </w:r>
      <w:r w:rsidRPr="008A09E6">
        <w:rPr>
          <w:rFonts w:ascii="Times New Roman" w:hAnsi="Times New Roman"/>
          <w:sz w:val="24"/>
          <w:szCs w:val="24"/>
          <w:lang w:val="ro-RO"/>
        </w:rPr>
        <w:t xml:space="preserve"> obținerea autorizației de construire.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63. </w:t>
      </w:r>
      <w:r w:rsidRPr="008A09E6">
        <w:rPr>
          <w:rFonts w:ascii="Times New Roman" w:hAnsi="Times New Roman"/>
          <w:sz w:val="24"/>
          <w:szCs w:val="24"/>
          <w:lang w:val="ro-RO"/>
        </w:rPr>
        <w:t>– Se interzice:</w:t>
      </w:r>
    </w:p>
    <w:p w:rsidR="00EC24A3" w:rsidRPr="008A09E6" w:rsidRDefault="00EC24A3" w:rsidP="00EC24A3">
      <w:pPr>
        <w:widowControl w:val="0"/>
        <w:numPr>
          <w:ilvl w:val="0"/>
          <w:numId w:val="13"/>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ținerea sau lăsarea câinilor în balcoanele apartamentelor de la blocuri;</w:t>
      </w:r>
    </w:p>
    <w:p w:rsidR="00EC24A3" w:rsidRPr="008A09E6" w:rsidRDefault="00EC24A3" w:rsidP="00EC24A3">
      <w:pPr>
        <w:widowControl w:val="0"/>
        <w:numPr>
          <w:ilvl w:val="0"/>
          <w:numId w:val="13"/>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 xml:space="preserve">ținerea unor animale în apartamentele blocurilor în condiții care produc disconfort sau periclitează </w:t>
      </w:r>
      <w:r w:rsidR="008A09E6" w:rsidRPr="008A09E6">
        <w:rPr>
          <w:rFonts w:ascii="Times New Roman" w:hAnsi="Times New Roman"/>
          <w:sz w:val="24"/>
          <w:szCs w:val="24"/>
          <w:lang w:val="ro-RO"/>
        </w:rPr>
        <w:t>sănătatea</w:t>
      </w:r>
      <w:r w:rsidRPr="008A09E6">
        <w:rPr>
          <w:rFonts w:ascii="Times New Roman" w:hAnsi="Times New Roman"/>
          <w:sz w:val="24"/>
          <w:szCs w:val="24"/>
          <w:lang w:val="ro-RO"/>
        </w:rPr>
        <w:t xml:space="preserve"> vecinilor sau a altor persoane;</w:t>
      </w:r>
    </w:p>
    <w:p w:rsidR="00EC24A3" w:rsidRPr="008A09E6" w:rsidRDefault="00EC24A3" w:rsidP="00EC24A3">
      <w:pPr>
        <w:widowControl w:val="0"/>
        <w:numPr>
          <w:ilvl w:val="0"/>
          <w:numId w:val="13"/>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ținerea unui număr mai mare de 2 buc. canine și 2 buc. pisici în apartamentele de locuit din blocuri sau în alte spații de locui comune;</w:t>
      </w:r>
    </w:p>
    <w:p w:rsidR="00EC24A3" w:rsidRPr="008A09E6" w:rsidRDefault="00EC24A3" w:rsidP="00EC24A3">
      <w:pPr>
        <w:widowControl w:val="0"/>
        <w:numPr>
          <w:ilvl w:val="0"/>
          <w:numId w:val="13"/>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 xml:space="preserve">efectuarea unor activități productive, depozitarea recipientelor de deșeuri în locurile de folosință comună, în balcoane și în orice condiții care pot produce disconfort sau periclitează </w:t>
      </w:r>
      <w:r w:rsidR="008A09E6" w:rsidRPr="008A09E6">
        <w:rPr>
          <w:rFonts w:ascii="Times New Roman" w:hAnsi="Times New Roman"/>
          <w:sz w:val="24"/>
          <w:szCs w:val="24"/>
          <w:lang w:val="ro-RO"/>
        </w:rPr>
        <w:t>sănătatea</w:t>
      </w:r>
      <w:r w:rsidRPr="008A09E6">
        <w:rPr>
          <w:rFonts w:ascii="Times New Roman" w:hAnsi="Times New Roman"/>
          <w:sz w:val="24"/>
          <w:szCs w:val="24"/>
          <w:lang w:val="ro-RO"/>
        </w:rPr>
        <w:t xml:space="preserve"> locatarilor;</w:t>
      </w:r>
    </w:p>
    <w:p w:rsidR="00EC24A3" w:rsidRPr="008A09E6" w:rsidRDefault="00EC24A3" w:rsidP="00EC24A3">
      <w:pPr>
        <w:widowControl w:val="0"/>
        <w:numPr>
          <w:ilvl w:val="0"/>
          <w:numId w:val="13"/>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efectuarea lucrărilor de izolații exterioare la blocurile de locuințe în cazul în care lucrările nu se efectuează pe suprafața completă a cel puțin unei fațade de clădire.</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Secțiunea 7.</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Norme privind activitatea agenților economici</w:t>
      </w:r>
    </w:p>
    <w:p w:rsidR="00EC24A3" w:rsidRPr="008A09E6" w:rsidRDefault="00EC24A3" w:rsidP="00EC24A3">
      <w:pPr>
        <w:spacing w:after="0" w:line="240" w:lineRule="auto"/>
        <w:jc w:val="center"/>
        <w:rPr>
          <w:rFonts w:ascii="Times New Roman" w:hAnsi="Times New Roman"/>
          <w:sz w:val="24"/>
          <w:szCs w:val="24"/>
          <w:lang w:val="ro-RO"/>
        </w:rPr>
      </w:pP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64.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w:t>
      </w:r>
      <w:r w:rsidRPr="008A09E6">
        <w:rPr>
          <w:rFonts w:ascii="Times New Roman" w:hAnsi="Times New Roman"/>
          <w:sz w:val="24"/>
          <w:szCs w:val="24"/>
          <w:lang w:val="ro-RO"/>
        </w:rPr>
        <w:t xml:space="preserve"> Proprietarii garajelor amplasate pe terenuri proprietatea municipiului Sfântu Gheorghe sunt obligați să mențină construcțiile într-o bună stare fizică, potrivit condițiilor impuse în contractele de concesiune/închiriere încheiate cu Primăria municipiului Sfântu Gheorghe și ale prezentei </w:t>
      </w:r>
      <w:r w:rsidR="008A09E6" w:rsidRPr="008A09E6">
        <w:rPr>
          <w:rFonts w:ascii="Times New Roman" w:hAnsi="Times New Roman"/>
          <w:sz w:val="24"/>
          <w:szCs w:val="24"/>
          <w:lang w:val="ro-RO"/>
        </w:rPr>
        <w:t>hotărâri</w:t>
      </w:r>
      <w:r w:rsidRPr="008A09E6">
        <w:rPr>
          <w:rFonts w:ascii="Times New Roman" w:hAnsi="Times New Roman"/>
          <w:sz w:val="24"/>
          <w:szCs w:val="24"/>
          <w:lang w:val="ro-RO"/>
        </w:rPr>
        <w:t>.</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(2) </w:t>
      </w:r>
      <w:r w:rsidRPr="008A09E6">
        <w:rPr>
          <w:rFonts w:ascii="Times New Roman" w:hAnsi="Times New Roman"/>
          <w:sz w:val="24"/>
          <w:szCs w:val="24"/>
          <w:lang w:val="ro-RO"/>
        </w:rPr>
        <w:t xml:space="preserve">În vederea stabilirii unui aspect urbanistic uniform, șirurile de garaje amplasate în diferite zone ale municipiului vor fi reabilitate prin grija proprietarilor, în termenele și condițiile stabilite în cuprinsul </w:t>
      </w:r>
      <w:r w:rsidR="008A09E6" w:rsidRPr="008A09E6">
        <w:rPr>
          <w:rFonts w:ascii="Times New Roman" w:hAnsi="Times New Roman"/>
          <w:sz w:val="24"/>
          <w:szCs w:val="24"/>
          <w:lang w:val="ro-RO"/>
        </w:rPr>
        <w:t>înștiințărilor</w:t>
      </w:r>
      <w:r w:rsidRPr="008A09E6">
        <w:rPr>
          <w:rFonts w:ascii="Times New Roman" w:hAnsi="Times New Roman"/>
          <w:sz w:val="24"/>
          <w:szCs w:val="24"/>
          <w:lang w:val="ro-RO"/>
        </w:rPr>
        <w:t xml:space="preserve"> transmise de Direcția de Gospodărire Comunală din cadrul Primăriei municipiului Sfântu Gheorghe.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65.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Persoanele care transportă, încarcă, descarcă sau preiau mărfuri, ambalaje, ori desfășoară alte lucrări legate de activitatea comercială au obligația de a curăța imediat zona după încheierea operațiunilor respective.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66. </w:t>
      </w:r>
      <w:r w:rsidRPr="008A09E6">
        <w:rPr>
          <w:rFonts w:ascii="Times New Roman" w:hAnsi="Times New Roman"/>
          <w:sz w:val="24"/>
          <w:szCs w:val="24"/>
          <w:lang w:val="ro-RO"/>
        </w:rPr>
        <w:t>– Comerțul pe străzi, în piețe, parcuri, stadioane, în zonele de agrement și în alte locuri publice se face numai pe baza unui contract pentru ocuparea domeniului public încheiat cu Primăria. Vânzarea produselor este permisă numai în locurile indicate în contractele eliberate comercianților.</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lastRenderedPageBreak/>
        <w:t xml:space="preserve">Art. 67.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Depozitarea unor mărfuri, ambalaje, obiecte sau orice materiale pe străzi,  trotuare, parcuri, spații verzi sau în alte zone publice se face numai cu aprobarea scrisă a Primăriei și plata taxelor aferente.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68. </w:t>
      </w:r>
      <w:r w:rsidRPr="008A09E6">
        <w:rPr>
          <w:rFonts w:ascii="Times New Roman" w:hAnsi="Times New Roman"/>
          <w:sz w:val="24"/>
          <w:szCs w:val="24"/>
          <w:lang w:val="ro-RO"/>
        </w:rPr>
        <w:t>– Vânzarea ciupercilor, pepenilor sau a oricăror produse agroalimentare este permisă numai în piețele special amenajate și în unitățile comerciale.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69. </w:t>
      </w:r>
      <w:r w:rsidRPr="008A09E6">
        <w:rPr>
          <w:rFonts w:ascii="Times New Roman" w:hAnsi="Times New Roman"/>
          <w:sz w:val="24"/>
          <w:szCs w:val="24"/>
          <w:lang w:val="ro-RO"/>
        </w:rPr>
        <w:t>– Vânzarea și cumpărarea obiectelor uzate este permisă numai în incinta piețelor sau în unitățile de consignație autorizate.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70. </w:t>
      </w:r>
      <w:r w:rsidRPr="008A09E6">
        <w:rPr>
          <w:rFonts w:ascii="Times New Roman" w:hAnsi="Times New Roman"/>
          <w:sz w:val="24"/>
          <w:szCs w:val="24"/>
          <w:lang w:val="ro-RO"/>
        </w:rPr>
        <w:t>– Agenții economici sunt obligați să afișeze denumirea firmei după obținerea prealabilă a autorizației de construire.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71.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 Agenții economici sunt obligați să asigurare colectarea, transportul, tratarea și eliminarea deșeurilor rezultate din activitățile desfășurate prin propriile sisteme autorizate sau prin contractarea acestui serviciu cu un operator specializat.</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 xml:space="preserve">(2) Proprietarul deșeurilor răspunde de acesta </w:t>
      </w:r>
      <w:r w:rsidR="008A09E6" w:rsidRPr="008A09E6">
        <w:rPr>
          <w:rFonts w:ascii="Times New Roman" w:hAnsi="Times New Roman"/>
          <w:bCs/>
          <w:sz w:val="24"/>
          <w:szCs w:val="24"/>
          <w:lang w:val="ro-RO"/>
        </w:rPr>
        <w:t>până</w:t>
      </w:r>
      <w:r w:rsidRPr="008A09E6">
        <w:rPr>
          <w:rFonts w:ascii="Times New Roman" w:hAnsi="Times New Roman"/>
          <w:bCs/>
          <w:sz w:val="24"/>
          <w:szCs w:val="24"/>
          <w:lang w:val="ro-RO"/>
        </w:rPr>
        <w:t xml:space="preserve"> la preluarea lor de către un operator specializat.</w:t>
      </w:r>
    </w:p>
    <w:p w:rsidR="00EC24A3" w:rsidRPr="008A09E6" w:rsidRDefault="00EC24A3" w:rsidP="00EC24A3">
      <w:pPr>
        <w:spacing w:after="0" w:line="240" w:lineRule="auto"/>
        <w:ind w:firstLine="720"/>
        <w:jc w:val="both"/>
        <w:rPr>
          <w:rFonts w:ascii="Times New Roman" w:hAnsi="Times New Roman"/>
          <w:bCs/>
          <w:sz w:val="24"/>
          <w:szCs w:val="24"/>
          <w:lang w:val="ro-RO"/>
        </w:rPr>
      </w:pP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 xml:space="preserve">CAPITOLUL </w:t>
      </w:r>
      <w:smartTag w:uri="urn:schemas-microsoft-com:office:smarttags" w:element="stockticker">
        <w:r w:rsidRPr="008A09E6">
          <w:rPr>
            <w:rFonts w:ascii="Times New Roman" w:hAnsi="Times New Roman"/>
            <w:b/>
            <w:bCs/>
            <w:sz w:val="24"/>
            <w:szCs w:val="24"/>
            <w:lang w:val="ro-RO"/>
          </w:rPr>
          <w:t>III</w:t>
        </w:r>
      </w:smartTag>
      <w:r w:rsidRPr="008A09E6">
        <w:rPr>
          <w:rFonts w:ascii="Times New Roman" w:hAnsi="Times New Roman"/>
          <w:b/>
          <w:bCs/>
          <w:sz w:val="24"/>
          <w:szCs w:val="24"/>
          <w:lang w:val="ro-RO"/>
        </w:rPr>
        <w:t>.</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Alte dispoziții</w:t>
      </w:r>
    </w:p>
    <w:p w:rsidR="00EC24A3" w:rsidRPr="008A09E6" w:rsidRDefault="00EC24A3" w:rsidP="00EC24A3">
      <w:pPr>
        <w:spacing w:after="0" w:line="240" w:lineRule="auto"/>
        <w:ind w:firstLine="720"/>
        <w:jc w:val="both"/>
        <w:rPr>
          <w:rFonts w:ascii="Times New Roman" w:hAnsi="Times New Roman"/>
          <w:sz w:val="24"/>
          <w:szCs w:val="24"/>
          <w:lang w:val="ro-RO"/>
        </w:rPr>
      </w:pP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t xml:space="preserve">Art. 72.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(1)</w:t>
      </w:r>
      <w:r w:rsidRPr="008A09E6">
        <w:rPr>
          <w:rFonts w:ascii="Times New Roman" w:hAnsi="Times New Roman"/>
          <w:sz w:val="24"/>
          <w:szCs w:val="24"/>
          <w:lang w:val="ro-RO"/>
        </w:rPr>
        <w:t xml:space="preserve"> În cazul obligațiilor stabilite pentru persoane fizice, acestea se transmit asociațiilor de proprietari sau locatari legal constituite de aceștia.</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Cs/>
          <w:sz w:val="24"/>
          <w:szCs w:val="24"/>
          <w:lang w:val="ro-RO"/>
        </w:rPr>
        <w:t>(2)</w:t>
      </w:r>
      <w:r w:rsidRPr="008A09E6">
        <w:rPr>
          <w:rFonts w:ascii="Times New Roman" w:hAnsi="Times New Roman"/>
          <w:sz w:val="24"/>
          <w:szCs w:val="24"/>
          <w:lang w:val="ro-RO"/>
        </w:rPr>
        <w:t xml:space="preserve"> Pentru organizarea corespunzătoare a activităților obligatorii gospodărești prevăzute în prezenta </w:t>
      </w:r>
      <w:r w:rsidR="008A09E6" w:rsidRPr="008A09E6">
        <w:rPr>
          <w:rFonts w:ascii="Times New Roman" w:hAnsi="Times New Roman"/>
          <w:sz w:val="24"/>
          <w:szCs w:val="24"/>
          <w:lang w:val="ro-RO"/>
        </w:rPr>
        <w:t>hotărâre</w:t>
      </w:r>
      <w:r w:rsidRPr="008A09E6">
        <w:rPr>
          <w:rFonts w:ascii="Times New Roman" w:hAnsi="Times New Roman"/>
          <w:sz w:val="24"/>
          <w:szCs w:val="24"/>
          <w:lang w:val="ro-RO"/>
        </w:rPr>
        <w:t xml:space="preserve"> în condominiu, asociațiile de proprietari sau locatari vor întocmi prin grija administratorului o programare zilnică pe apartamente a sarcinilor gospodărești, obligatorie pentru membrii </w:t>
      </w:r>
      <w:r w:rsidR="008A09E6" w:rsidRPr="008A09E6">
        <w:rPr>
          <w:rFonts w:ascii="Times New Roman" w:hAnsi="Times New Roman"/>
          <w:sz w:val="24"/>
          <w:szCs w:val="24"/>
          <w:lang w:val="ro-RO"/>
        </w:rPr>
        <w:t>asociației</w:t>
      </w:r>
      <w:r w:rsidRPr="008A09E6">
        <w:rPr>
          <w:rFonts w:ascii="Times New Roman" w:hAnsi="Times New Roman"/>
          <w:sz w:val="24"/>
          <w:szCs w:val="24"/>
          <w:lang w:val="ro-RO"/>
        </w:rPr>
        <w:t>.</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(3) </w:t>
      </w:r>
      <w:r w:rsidRPr="008A09E6">
        <w:rPr>
          <w:rFonts w:ascii="Times New Roman" w:hAnsi="Times New Roman"/>
          <w:sz w:val="24"/>
          <w:szCs w:val="24"/>
          <w:lang w:val="ro-RO"/>
        </w:rPr>
        <w:t xml:space="preserve">În cazul în care </w:t>
      </w:r>
      <w:r w:rsidR="008A09E6" w:rsidRPr="008A09E6">
        <w:rPr>
          <w:rFonts w:ascii="Times New Roman" w:hAnsi="Times New Roman"/>
          <w:sz w:val="24"/>
          <w:szCs w:val="24"/>
          <w:lang w:val="ro-RO"/>
        </w:rPr>
        <w:t>activitățile</w:t>
      </w:r>
      <w:r w:rsidRPr="008A09E6">
        <w:rPr>
          <w:rFonts w:ascii="Times New Roman" w:hAnsi="Times New Roman"/>
          <w:sz w:val="24"/>
          <w:szCs w:val="24"/>
          <w:lang w:val="ro-RO"/>
        </w:rPr>
        <w:t xml:space="preserve"> obligatorii gospodărești se efectuează prin personal angajat sau operator de specialitate, costul acestora se </w:t>
      </w:r>
      <w:r w:rsidR="008A09E6" w:rsidRPr="008A09E6">
        <w:rPr>
          <w:rFonts w:ascii="Times New Roman" w:hAnsi="Times New Roman"/>
          <w:sz w:val="24"/>
          <w:szCs w:val="24"/>
          <w:lang w:val="ro-RO"/>
        </w:rPr>
        <w:t>repartizează</w:t>
      </w:r>
      <w:r w:rsidRPr="008A09E6">
        <w:rPr>
          <w:rFonts w:ascii="Times New Roman" w:hAnsi="Times New Roman"/>
          <w:sz w:val="24"/>
          <w:szCs w:val="24"/>
          <w:lang w:val="ro-RO"/>
        </w:rPr>
        <w:t xml:space="preserve"> pe toți membrii asociației.</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b/>
          <w:sz w:val="24"/>
          <w:szCs w:val="24"/>
          <w:lang w:val="ro-RO"/>
        </w:rPr>
        <w:t xml:space="preserve">Art. 73. </w:t>
      </w:r>
      <w:r w:rsidRPr="008A09E6">
        <w:rPr>
          <w:rFonts w:ascii="Times New Roman" w:hAnsi="Times New Roman"/>
          <w:sz w:val="24"/>
          <w:szCs w:val="24"/>
          <w:lang w:val="ro-RO"/>
        </w:rPr>
        <w:t xml:space="preserve">– </w:t>
      </w:r>
      <w:r w:rsidRPr="008A09E6">
        <w:rPr>
          <w:rFonts w:ascii="Times New Roman" w:hAnsi="Times New Roman"/>
          <w:color w:val="000000"/>
          <w:sz w:val="24"/>
          <w:szCs w:val="24"/>
          <w:shd w:val="clear" w:color="auto" w:fill="FFFFFF"/>
          <w:lang w:val="ro-RO"/>
        </w:rPr>
        <w:t xml:space="preserve">(1) Administratorul drumurilor va </w:t>
      </w:r>
      <w:r w:rsidR="008A09E6" w:rsidRPr="008A09E6">
        <w:rPr>
          <w:rFonts w:ascii="Times New Roman" w:hAnsi="Times New Roman"/>
          <w:color w:val="000000"/>
          <w:sz w:val="24"/>
          <w:szCs w:val="24"/>
          <w:shd w:val="clear" w:color="auto" w:fill="FFFFFF"/>
          <w:lang w:val="ro-RO"/>
        </w:rPr>
        <w:t>înștiința</w:t>
      </w:r>
      <w:r w:rsidRPr="008A09E6">
        <w:rPr>
          <w:rFonts w:ascii="Times New Roman" w:hAnsi="Times New Roman"/>
          <w:color w:val="000000"/>
          <w:sz w:val="24"/>
          <w:szCs w:val="24"/>
          <w:shd w:val="clear" w:color="auto" w:fill="FFFFFF"/>
          <w:lang w:val="ro-RO"/>
        </w:rPr>
        <w:t xml:space="preserve"> cu 6 luni înainte toate persoanele interesate de începerea lucrărilor de executare a noii </w:t>
      </w:r>
      <w:r w:rsidR="008A09E6" w:rsidRPr="008A09E6">
        <w:rPr>
          <w:rFonts w:ascii="Times New Roman" w:hAnsi="Times New Roman"/>
          <w:color w:val="000000"/>
          <w:sz w:val="24"/>
          <w:szCs w:val="24"/>
          <w:shd w:val="clear" w:color="auto" w:fill="FFFFFF"/>
          <w:lang w:val="ro-RO"/>
        </w:rPr>
        <w:t>îmbrăcăminte</w:t>
      </w:r>
      <w:r w:rsidRPr="008A09E6">
        <w:rPr>
          <w:rFonts w:ascii="Times New Roman" w:hAnsi="Times New Roman"/>
          <w:color w:val="000000"/>
          <w:sz w:val="24"/>
          <w:szCs w:val="24"/>
          <w:shd w:val="clear" w:color="auto" w:fill="FFFFFF"/>
          <w:lang w:val="ro-RO"/>
        </w:rPr>
        <w:t xml:space="preserve"> asfaltice, în vederea realizării lucrărilor de </w:t>
      </w:r>
      <w:r w:rsidR="008A09E6" w:rsidRPr="008A09E6">
        <w:rPr>
          <w:rFonts w:ascii="Times New Roman" w:hAnsi="Times New Roman"/>
          <w:color w:val="000000"/>
          <w:sz w:val="24"/>
          <w:szCs w:val="24"/>
          <w:shd w:val="clear" w:color="auto" w:fill="FFFFFF"/>
          <w:lang w:val="ro-RO"/>
        </w:rPr>
        <w:t>întreținere</w:t>
      </w:r>
      <w:r w:rsidRPr="008A09E6">
        <w:rPr>
          <w:rFonts w:ascii="Times New Roman" w:hAnsi="Times New Roman"/>
          <w:color w:val="000000"/>
          <w:sz w:val="24"/>
          <w:szCs w:val="24"/>
          <w:shd w:val="clear" w:color="auto" w:fill="FFFFFF"/>
          <w:lang w:val="ro-RO"/>
        </w:rPr>
        <w:t xml:space="preserve"> la </w:t>
      </w:r>
      <w:r w:rsidR="008A09E6" w:rsidRPr="008A09E6">
        <w:rPr>
          <w:rFonts w:ascii="Times New Roman" w:hAnsi="Times New Roman"/>
          <w:color w:val="000000"/>
          <w:sz w:val="24"/>
          <w:szCs w:val="24"/>
          <w:shd w:val="clear" w:color="auto" w:fill="FFFFFF"/>
          <w:lang w:val="ro-RO"/>
        </w:rPr>
        <w:t>rețelele</w:t>
      </w:r>
      <w:r w:rsidRPr="008A09E6">
        <w:rPr>
          <w:rFonts w:ascii="Times New Roman" w:hAnsi="Times New Roman"/>
          <w:color w:val="000000"/>
          <w:sz w:val="24"/>
          <w:szCs w:val="24"/>
          <w:shd w:val="clear" w:color="auto" w:fill="FFFFFF"/>
          <w:lang w:val="ro-RO"/>
        </w:rPr>
        <w:t xml:space="preserve"> edilitare, a </w:t>
      </w:r>
      <w:r w:rsidR="008A09E6" w:rsidRPr="008A09E6">
        <w:rPr>
          <w:rFonts w:ascii="Times New Roman" w:hAnsi="Times New Roman"/>
          <w:color w:val="000000"/>
          <w:sz w:val="24"/>
          <w:szCs w:val="24"/>
          <w:shd w:val="clear" w:color="auto" w:fill="FFFFFF"/>
          <w:lang w:val="ro-RO"/>
        </w:rPr>
        <w:t>branșamentelor</w:t>
      </w:r>
      <w:r w:rsidRPr="008A09E6">
        <w:rPr>
          <w:rFonts w:ascii="Times New Roman" w:hAnsi="Times New Roman"/>
          <w:color w:val="000000"/>
          <w:sz w:val="24"/>
          <w:szCs w:val="24"/>
          <w:shd w:val="clear" w:color="auto" w:fill="FFFFFF"/>
          <w:lang w:val="ro-RO"/>
        </w:rPr>
        <w:t>, etc.</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 xml:space="preserve">(2) Nu se permite desfacerea </w:t>
      </w:r>
      <w:r w:rsidR="008A09E6" w:rsidRPr="008A09E6">
        <w:rPr>
          <w:rFonts w:ascii="Times New Roman" w:hAnsi="Times New Roman"/>
          <w:color w:val="000000"/>
          <w:sz w:val="24"/>
          <w:szCs w:val="24"/>
          <w:shd w:val="clear" w:color="auto" w:fill="FFFFFF"/>
          <w:lang w:val="ro-RO"/>
        </w:rPr>
        <w:t>îmbrăcămintei</w:t>
      </w:r>
      <w:r w:rsidRPr="008A09E6">
        <w:rPr>
          <w:rFonts w:ascii="Times New Roman" w:hAnsi="Times New Roman"/>
          <w:color w:val="000000"/>
          <w:sz w:val="24"/>
          <w:szCs w:val="24"/>
          <w:shd w:val="clear" w:color="auto" w:fill="FFFFFF"/>
          <w:lang w:val="ro-RO"/>
        </w:rPr>
        <w:t xml:space="preserve"> drumului după executarea acesteia timp de 5 ani de la </w:t>
      </w:r>
      <w:r w:rsidR="008A09E6" w:rsidRPr="008A09E6">
        <w:rPr>
          <w:rFonts w:ascii="Times New Roman" w:hAnsi="Times New Roman"/>
          <w:color w:val="000000"/>
          <w:sz w:val="24"/>
          <w:szCs w:val="24"/>
          <w:shd w:val="clear" w:color="auto" w:fill="FFFFFF"/>
          <w:lang w:val="ro-RO"/>
        </w:rPr>
        <w:t>recepția</w:t>
      </w:r>
      <w:r w:rsidRPr="008A09E6">
        <w:rPr>
          <w:rFonts w:ascii="Times New Roman" w:hAnsi="Times New Roman"/>
          <w:color w:val="000000"/>
          <w:sz w:val="24"/>
          <w:szCs w:val="24"/>
          <w:shd w:val="clear" w:color="auto" w:fill="FFFFFF"/>
          <w:lang w:val="ro-RO"/>
        </w:rPr>
        <w:t xml:space="preserve"> la terminarea lucrărilor. Pentru </w:t>
      </w:r>
      <w:r w:rsidR="008A09E6" w:rsidRPr="008A09E6">
        <w:rPr>
          <w:rFonts w:ascii="Times New Roman" w:hAnsi="Times New Roman"/>
          <w:color w:val="000000"/>
          <w:sz w:val="24"/>
          <w:szCs w:val="24"/>
          <w:shd w:val="clear" w:color="auto" w:fill="FFFFFF"/>
          <w:lang w:val="ro-RO"/>
        </w:rPr>
        <w:t>execuția</w:t>
      </w:r>
      <w:r w:rsidRPr="008A09E6">
        <w:rPr>
          <w:rFonts w:ascii="Times New Roman" w:hAnsi="Times New Roman"/>
          <w:color w:val="000000"/>
          <w:sz w:val="24"/>
          <w:szCs w:val="24"/>
          <w:shd w:val="clear" w:color="auto" w:fill="FFFFFF"/>
          <w:lang w:val="ro-RO"/>
        </w:rPr>
        <w:t xml:space="preserve"> de extindere </w:t>
      </w:r>
      <w:r w:rsidR="008A09E6" w:rsidRPr="008A09E6">
        <w:rPr>
          <w:rFonts w:ascii="Times New Roman" w:hAnsi="Times New Roman"/>
          <w:color w:val="000000"/>
          <w:sz w:val="24"/>
          <w:szCs w:val="24"/>
          <w:shd w:val="clear" w:color="auto" w:fill="FFFFFF"/>
          <w:lang w:val="ro-RO"/>
        </w:rPr>
        <w:t>instalații</w:t>
      </w:r>
      <w:r w:rsidRPr="008A09E6">
        <w:rPr>
          <w:rFonts w:ascii="Times New Roman" w:hAnsi="Times New Roman"/>
          <w:color w:val="000000"/>
          <w:sz w:val="24"/>
          <w:szCs w:val="24"/>
          <w:shd w:val="clear" w:color="auto" w:fill="FFFFFF"/>
          <w:lang w:val="ro-RO"/>
        </w:rPr>
        <w:t>/</w:t>
      </w:r>
      <w:r w:rsidR="008A09E6" w:rsidRPr="008A09E6">
        <w:rPr>
          <w:rFonts w:ascii="Times New Roman" w:hAnsi="Times New Roman"/>
          <w:color w:val="000000"/>
          <w:sz w:val="24"/>
          <w:szCs w:val="24"/>
          <w:shd w:val="clear" w:color="auto" w:fill="FFFFFF"/>
          <w:lang w:val="ro-RO"/>
        </w:rPr>
        <w:t>rețele</w:t>
      </w:r>
      <w:r w:rsidRPr="008A09E6">
        <w:rPr>
          <w:rFonts w:ascii="Times New Roman" w:hAnsi="Times New Roman"/>
          <w:color w:val="000000"/>
          <w:sz w:val="24"/>
          <w:szCs w:val="24"/>
          <w:shd w:val="clear" w:color="auto" w:fill="FFFFFF"/>
          <w:lang w:val="ro-RO"/>
        </w:rPr>
        <w:t xml:space="preserve"> se aprobă desfacerea </w:t>
      </w:r>
      <w:r w:rsidR="008A09E6" w:rsidRPr="008A09E6">
        <w:rPr>
          <w:rFonts w:ascii="Times New Roman" w:hAnsi="Times New Roman"/>
          <w:color w:val="000000"/>
          <w:sz w:val="24"/>
          <w:szCs w:val="24"/>
          <w:shd w:val="clear" w:color="auto" w:fill="FFFFFF"/>
          <w:lang w:val="ro-RO"/>
        </w:rPr>
        <w:t>îmbrăcămintei</w:t>
      </w:r>
      <w:r w:rsidRPr="008A09E6">
        <w:rPr>
          <w:rFonts w:ascii="Times New Roman" w:hAnsi="Times New Roman"/>
          <w:color w:val="000000"/>
          <w:sz w:val="24"/>
          <w:szCs w:val="24"/>
          <w:shd w:val="clear" w:color="auto" w:fill="FFFFFF"/>
          <w:lang w:val="ro-RO"/>
        </w:rPr>
        <w:t xml:space="preserve"> drumului, numai cu refacerea integrală a stratului de uzură pe toată strada.</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 xml:space="preserve">(3) Desfacerea </w:t>
      </w:r>
      <w:r w:rsidR="008A09E6" w:rsidRPr="008A09E6">
        <w:rPr>
          <w:rFonts w:ascii="Times New Roman" w:hAnsi="Times New Roman"/>
          <w:color w:val="000000"/>
          <w:sz w:val="24"/>
          <w:szCs w:val="24"/>
          <w:shd w:val="clear" w:color="auto" w:fill="FFFFFF"/>
          <w:lang w:val="ro-RO"/>
        </w:rPr>
        <w:t>îmbrăcămintei</w:t>
      </w:r>
      <w:r w:rsidRPr="008A09E6">
        <w:rPr>
          <w:rFonts w:ascii="Times New Roman" w:hAnsi="Times New Roman"/>
          <w:color w:val="000000"/>
          <w:sz w:val="24"/>
          <w:szCs w:val="24"/>
          <w:shd w:val="clear" w:color="auto" w:fill="FFFFFF"/>
          <w:lang w:val="ro-RO"/>
        </w:rPr>
        <w:t xml:space="preserve"> drumului în perioada între 5 şi 10 ani de la executarea sau reabilitarea totală a acesteia se va autoriza cu condiția achitării anticipate de către solicitant a taxei de refacere a domeniului public. Refacerea domeniului public se va realiza în 2 etape, după cum urmează:</w:t>
      </w:r>
    </w:p>
    <w:p w:rsidR="00EC24A3" w:rsidRPr="008A09E6" w:rsidRDefault="00EC24A3" w:rsidP="00EC24A3">
      <w:pPr>
        <w:widowControl w:val="0"/>
        <w:numPr>
          <w:ilvl w:val="0"/>
          <w:numId w:val="17"/>
        </w:numPr>
        <w:tabs>
          <w:tab w:val="clear" w:pos="720"/>
          <w:tab w:val="left" w:pos="1100"/>
        </w:tabs>
        <w:suppressAutoHyphens/>
        <w:spacing w:after="0" w:line="240" w:lineRule="auto"/>
        <w:ind w:left="0" w:firstLine="77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în termen de 10 zile calendaristice a suprafeței efectiv afectate de săpătură;</w:t>
      </w:r>
    </w:p>
    <w:p w:rsidR="00EC24A3" w:rsidRPr="008A09E6" w:rsidRDefault="00EC24A3" w:rsidP="00EC24A3">
      <w:pPr>
        <w:widowControl w:val="0"/>
        <w:numPr>
          <w:ilvl w:val="0"/>
          <w:numId w:val="17"/>
        </w:numPr>
        <w:tabs>
          <w:tab w:val="clear" w:pos="720"/>
          <w:tab w:val="left" w:pos="1100"/>
        </w:tabs>
        <w:suppressAutoHyphens/>
        <w:spacing w:after="0" w:line="240" w:lineRule="auto"/>
        <w:ind w:left="0" w:firstLine="77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 xml:space="preserve">refacerea între 6 şi 12 luni a </w:t>
      </w:r>
      <w:r w:rsidR="008A09E6" w:rsidRPr="008A09E6">
        <w:rPr>
          <w:rFonts w:ascii="Times New Roman" w:hAnsi="Times New Roman"/>
          <w:color w:val="000000"/>
          <w:sz w:val="24"/>
          <w:szCs w:val="24"/>
          <w:shd w:val="clear" w:color="auto" w:fill="FFFFFF"/>
          <w:lang w:val="ro-RO"/>
        </w:rPr>
        <w:t>suprafeței</w:t>
      </w:r>
      <w:r w:rsidRPr="008A09E6">
        <w:rPr>
          <w:rFonts w:ascii="Times New Roman" w:hAnsi="Times New Roman"/>
          <w:color w:val="000000"/>
          <w:sz w:val="24"/>
          <w:szCs w:val="24"/>
          <w:shd w:val="clear" w:color="auto" w:fill="FFFFFF"/>
          <w:lang w:val="ro-RO"/>
        </w:rPr>
        <w:t xml:space="preserve"> măsurate pe toată </w:t>
      </w:r>
      <w:r w:rsidR="008A09E6" w:rsidRPr="008A09E6">
        <w:rPr>
          <w:rFonts w:ascii="Times New Roman" w:hAnsi="Times New Roman"/>
          <w:color w:val="000000"/>
          <w:sz w:val="24"/>
          <w:szCs w:val="24"/>
          <w:shd w:val="clear" w:color="auto" w:fill="FFFFFF"/>
          <w:lang w:val="ro-RO"/>
        </w:rPr>
        <w:t>lățimea</w:t>
      </w:r>
      <w:r w:rsidRPr="008A09E6">
        <w:rPr>
          <w:rFonts w:ascii="Times New Roman" w:hAnsi="Times New Roman"/>
          <w:color w:val="000000"/>
          <w:sz w:val="24"/>
          <w:szCs w:val="24"/>
          <w:shd w:val="clear" w:color="auto" w:fill="FFFFFF"/>
          <w:lang w:val="ro-RO"/>
        </w:rPr>
        <w:t xml:space="preserve"> carosabilului şi/sau trotuarului pe o </w:t>
      </w:r>
      <w:r w:rsidR="008A09E6">
        <w:rPr>
          <w:rFonts w:ascii="Times New Roman" w:hAnsi="Times New Roman"/>
          <w:color w:val="000000"/>
          <w:sz w:val="24"/>
          <w:szCs w:val="24"/>
          <w:shd w:val="clear" w:color="auto" w:fill="FFFFFF"/>
          <w:lang w:val="ro-RO"/>
        </w:rPr>
        <w:t>fâ</w:t>
      </w:r>
      <w:r w:rsidR="008A09E6" w:rsidRPr="008A09E6">
        <w:rPr>
          <w:rFonts w:ascii="Times New Roman" w:hAnsi="Times New Roman"/>
          <w:color w:val="000000"/>
          <w:sz w:val="24"/>
          <w:szCs w:val="24"/>
          <w:shd w:val="clear" w:color="auto" w:fill="FFFFFF"/>
          <w:lang w:val="ro-RO"/>
        </w:rPr>
        <w:t>șie</w:t>
      </w:r>
      <w:r w:rsidRPr="008A09E6">
        <w:rPr>
          <w:rFonts w:ascii="Times New Roman" w:hAnsi="Times New Roman"/>
          <w:color w:val="000000"/>
          <w:sz w:val="24"/>
          <w:szCs w:val="24"/>
          <w:shd w:val="clear" w:color="auto" w:fill="FFFFFF"/>
          <w:lang w:val="ro-RO"/>
        </w:rPr>
        <w:t xml:space="preserve"> de 2 metri.</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 xml:space="preserve">(4) Desfacerea </w:t>
      </w:r>
      <w:r w:rsidR="008A09E6" w:rsidRPr="008A09E6">
        <w:rPr>
          <w:rFonts w:ascii="Times New Roman" w:hAnsi="Times New Roman"/>
          <w:color w:val="000000"/>
          <w:sz w:val="24"/>
          <w:szCs w:val="24"/>
          <w:shd w:val="clear" w:color="auto" w:fill="FFFFFF"/>
          <w:lang w:val="ro-RO"/>
        </w:rPr>
        <w:t>îmbrăcămintei</w:t>
      </w:r>
      <w:r w:rsidRPr="008A09E6">
        <w:rPr>
          <w:rFonts w:ascii="Times New Roman" w:hAnsi="Times New Roman"/>
          <w:color w:val="000000"/>
          <w:sz w:val="24"/>
          <w:szCs w:val="24"/>
          <w:shd w:val="clear" w:color="auto" w:fill="FFFFFF"/>
          <w:lang w:val="ro-RO"/>
        </w:rPr>
        <w:t xml:space="preserve"> drumului nemodernizat/nereabilitat total în ultimii 10 ani se va autoriza pe baza achitării de către solicitant a taxei de refacere a domeniului public calculată pentru suprafața efectiv afectată de săpătură.</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 xml:space="preserve">(5) Se interzice autorizarea desfacerii </w:t>
      </w:r>
      <w:r w:rsidR="008A09E6" w:rsidRPr="008A09E6">
        <w:rPr>
          <w:rFonts w:ascii="Times New Roman" w:hAnsi="Times New Roman"/>
          <w:color w:val="000000"/>
          <w:sz w:val="24"/>
          <w:szCs w:val="24"/>
          <w:shd w:val="clear" w:color="auto" w:fill="FFFFFF"/>
          <w:lang w:val="ro-RO"/>
        </w:rPr>
        <w:t>îmbrăcămintei</w:t>
      </w:r>
      <w:r w:rsidRPr="008A09E6">
        <w:rPr>
          <w:rFonts w:ascii="Times New Roman" w:hAnsi="Times New Roman"/>
          <w:color w:val="000000"/>
          <w:sz w:val="24"/>
          <w:szCs w:val="24"/>
          <w:shd w:val="clear" w:color="auto" w:fill="FFFFFF"/>
          <w:lang w:val="ro-RO"/>
        </w:rPr>
        <w:t xml:space="preserve"> drumului în perioada 15 noiembrie -15 martie, mai </w:t>
      </w:r>
      <w:r w:rsidR="008A09E6" w:rsidRPr="008A09E6">
        <w:rPr>
          <w:rFonts w:ascii="Times New Roman" w:hAnsi="Times New Roman"/>
          <w:color w:val="000000"/>
          <w:sz w:val="24"/>
          <w:szCs w:val="24"/>
          <w:shd w:val="clear" w:color="auto" w:fill="FFFFFF"/>
          <w:lang w:val="ro-RO"/>
        </w:rPr>
        <w:t>puțin</w:t>
      </w:r>
      <w:r w:rsidRPr="008A09E6">
        <w:rPr>
          <w:rFonts w:ascii="Times New Roman" w:hAnsi="Times New Roman"/>
          <w:color w:val="000000"/>
          <w:sz w:val="24"/>
          <w:szCs w:val="24"/>
          <w:shd w:val="clear" w:color="auto" w:fill="FFFFFF"/>
          <w:lang w:val="ro-RO"/>
        </w:rPr>
        <w:t xml:space="preserve"> pentru lucrări în regim de </w:t>
      </w:r>
      <w:r w:rsidR="008A09E6" w:rsidRPr="008A09E6">
        <w:rPr>
          <w:rFonts w:ascii="Times New Roman" w:hAnsi="Times New Roman"/>
          <w:color w:val="000000"/>
          <w:sz w:val="24"/>
          <w:szCs w:val="24"/>
          <w:shd w:val="clear" w:color="auto" w:fill="FFFFFF"/>
          <w:lang w:val="ro-RO"/>
        </w:rPr>
        <w:t>urgență</w:t>
      </w:r>
      <w:r w:rsidRPr="008A09E6">
        <w:rPr>
          <w:rFonts w:ascii="Times New Roman" w:hAnsi="Times New Roman"/>
          <w:color w:val="000000"/>
          <w:sz w:val="24"/>
          <w:szCs w:val="24"/>
          <w:shd w:val="clear" w:color="auto" w:fill="FFFFFF"/>
          <w:lang w:val="ro-RO"/>
        </w:rPr>
        <w:t xml:space="preserve"> (avarii).</w:t>
      </w:r>
    </w:p>
    <w:p w:rsidR="00EC24A3" w:rsidRPr="008A09E6" w:rsidRDefault="00EC24A3" w:rsidP="00EC24A3">
      <w:pPr>
        <w:spacing w:after="0" w:line="240" w:lineRule="auto"/>
        <w:ind w:firstLine="720"/>
        <w:jc w:val="both"/>
        <w:rPr>
          <w:rFonts w:ascii="Times New Roman" w:hAnsi="Times New Roman"/>
          <w:sz w:val="24"/>
          <w:szCs w:val="24"/>
          <w:lang w:val="ro-RO"/>
        </w:rPr>
      </w:pPr>
    </w:p>
    <w:p w:rsidR="00EC24A3" w:rsidRPr="008A09E6" w:rsidRDefault="008A09E6" w:rsidP="00EC24A3">
      <w:pPr>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br w:type="page"/>
      </w:r>
      <w:r w:rsidR="00EC24A3" w:rsidRPr="008A09E6">
        <w:rPr>
          <w:rFonts w:ascii="Times New Roman" w:hAnsi="Times New Roman"/>
          <w:b/>
          <w:bCs/>
          <w:sz w:val="24"/>
          <w:szCs w:val="24"/>
          <w:lang w:val="ro-RO"/>
        </w:rPr>
        <w:lastRenderedPageBreak/>
        <w:t>CAPITOLUL IV.</w:t>
      </w:r>
    </w:p>
    <w:p w:rsidR="00EC24A3" w:rsidRPr="008A09E6" w:rsidRDefault="00EC24A3" w:rsidP="00EC24A3">
      <w:pPr>
        <w:spacing w:after="0" w:line="240" w:lineRule="auto"/>
        <w:jc w:val="center"/>
        <w:rPr>
          <w:rFonts w:ascii="Times New Roman" w:hAnsi="Times New Roman"/>
          <w:b/>
          <w:bCs/>
          <w:sz w:val="24"/>
          <w:szCs w:val="24"/>
          <w:lang w:val="ro-RO"/>
        </w:rPr>
      </w:pPr>
      <w:r w:rsidRPr="008A09E6">
        <w:rPr>
          <w:rFonts w:ascii="Times New Roman" w:hAnsi="Times New Roman"/>
          <w:b/>
          <w:bCs/>
          <w:sz w:val="24"/>
          <w:szCs w:val="24"/>
          <w:lang w:val="ro-RO"/>
        </w:rPr>
        <w:t>Constatarea și sancționarea contravențiilor. Căile de atac</w:t>
      </w:r>
    </w:p>
    <w:p w:rsidR="00EC24A3" w:rsidRPr="008A09E6" w:rsidRDefault="00EC24A3" w:rsidP="00EC24A3">
      <w:pPr>
        <w:spacing w:after="0" w:line="240" w:lineRule="auto"/>
        <w:jc w:val="center"/>
        <w:rPr>
          <w:rFonts w:ascii="Times New Roman" w:hAnsi="Times New Roman"/>
          <w:sz w:val="24"/>
          <w:szCs w:val="24"/>
          <w:lang w:val="ro-RO"/>
        </w:rPr>
      </w:pPr>
    </w:p>
    <w:p w:rsidR="00EC24A3" w:rsidRPr="008A09E6" w:rsidRDefault="00EC24A3" w:rsidP="00EC24A3">
      <w:pPr>
        <w:spacing w:after="0" w:line="240" w:lineRule="auto"/>
        <w:ind w:firstLine="720"/>
        <w:jc w:val="both"/>
        <w:rPr>
          <w:rFonts w:ascii="Times New Roman" w:hAnsi="Times New Roman"/>
          <w:kern w:val="22"/>
          <w:sz w:val="24"/>
          <w:szCs w:val="24"/>
          <w:lang w:val="ro-RO"/>
        </w:rPr>
      </w:pPr>
      <w:r w:rsidRPr="008A09E6">
        <w:rPr>
          <w:rFonts w:ascii="Times New Roman" w:hAnsi="Times New Roman"/>
          <w:b/>
          <w:sz w:val="24"/>
          <w:szCs w:val="24"/>
          <w:lang w:val="ro-RO"/>
        </w:rPr>
        <w:t xml:space="preserve">Art. 74. </w:t>
      </w:r>
      <w:r w:rsidRPr="008A09E6">
        <w:rPr>
          <w:rFonts w:ascii="Times New Roman" w:hAnsi="Times New Roman"/>
          <w:sz w:val="24"/>
          <w:szCs w:val="24"/>
          <w:lang w:val="ro-RO"/>
        </w:rPr>
        <w:t>– Încălcarea prevederilor prezentei hotărâri constituie contravenție, dacă nu au fost săvârșite în astfel de condiții încât potrivit legii penale să fie considerate infracțiuni.</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75. </w:t>
      </w:r>
      <w:r w:rsidRPr="008A09E6">
        <w:rPr>
          <w:rFonts w:ascii="Times New Roman" w:hAnsi="Times New Roman"/>
          <w:sz w:val="24"/>
          <w:szCs w:val="24"/>
          <w:lang w:val="ro-RO"/>
        </w:rPr>
        <w:t xml:space="preserve">– Constituie contravenție </w:t>
      </w:r>
      <w:r w:rsidR="008A09E6" w:rsidRPr="008A09E6">
        <w:rPr>
          <w:rFonts w:ascii="Times New Roman" w:hAnsi="Times New Roman"/>
          <w:sz w:val="24"/>
          <w:szCs w:val="24"/>
          <w:lang w:val="ro-RO"/>
        </w:rPr>
        <w:t>următoarele</w:t>
      </w:r>
      <w:r w:rsidRPr="008A09E6">
        <w:rPr>
          <w:rFonts w:ascii="Times New Roman" w:hAnsi="Times New Roman"/>
          <w:sz w:val="24"/>
          <w:szCs w:val="24"/>
          <w:lang w:val="ro-RO"/>
        </w:rPr>
        <w:t xml:space="preserve"> fapte săvârșite de instituții publice, agenți economici, alte persoane juridice, cetățeni, asociațiile de locatari sau de proprietari și se </w:t>
      </w:r>
      <w:r w:rsidR="008A09E6" w:rsidRPr="008A09E6">
        <w:rPr>
          <w:rFonts w:ascii="Times New Roman" w:hAnsi="Times New Roman"/>
          <w:sz w:val="24"/>
          <w:szCs w:val="24"/>
          <w:lang w:val="ro-RO"/>
        </w:rPr>
        <w:t>sancționează</w:t>
      </w:r>
      <w:r w:rsidRPr="008A09E6">
        <w:rPr>
          <w:rFonts w:ascii="Times New Roman" w:hAnsi="Times New Roman"/>
          <w:sz w:val="24"/>
          <w:szCs w:val="24"/>
          <w:lang w:val="ro-RO"/>
        </w:rPr>
        <w:t xml:space="preserve"> după cum urmează:</w:t>
      </w:r>
    </w:p>
    <w:p w:rsidR="00EC24A3" w:rsidRPr="008A09E6" w:rsidRDefault="00EC24A3" w:rsidP="00EC24A3">
      <w:pPr>
        <w:widowControl w:val="0"/>
        <w:numPr>
          <w:ilvl w:val="0"/>
          <w:numId w:val="1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sz w:val="24"/>
          <w:szCs w:val="24"/>
          <w:lang w:val="ro-RO"/>
        </w:rPr>
        <w:t>cu amendă de la 50 lei la 150 lei pentru persoanele fizice și de la 100 lei la 500 lei pentru persoanele juridice încălcarea prevederilor:</w:t>
      </w:r>
      <w:r w:rsidRPr="008A09E6">
        <w:rPr>
          <w:rFonts w:ascii="Times New Roman" w:hAnsi="Times New Roman"/>
          <w:bCs/>
          <w:sz w:val="24"/>
          <w:szCs w:val="24"/>
          <w:lang w:val="ro-RO"/>
        </w:rPr>
        <w:t xml:space="preserve"> art. 5</w:t>
      </w:r>
      <w:r w:rsidRPr="008A09E6">
        <w:rPr>
          <w:rFonts w:ascii="Times New Roman" w:hAnsi="Times New Roman"/>
          <w:sz w:val="24"/>
          <w:szCs w:val="24"/>
          <w:lang w:val="ro-RO"/>
        </w:rPr>
        <w:t xml:space="preserve">, art. 6, </w:t>
      </w:r>
      <w:r w:rsidRPr="008A09E6">
        <w:rPr>
          <w:rFonts w:ascii="Times New Roman" w:hAnsi="Times New Roman"/>
          <w:bCs/>
          <w:sz w:val="24"/>
          <w:szCs w:val="24"/>
          <w:lang w:val="ro-RO"/>
        </w:rPr>
        <w:t>art. 8</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art. 9 alin. (2) </w:t>
      </w:r>
      <w:r w:rsidRPr="008A09E6">
        <w:rPr>
          <w:rFonts w:ascii="Times New Roman" w:hAnsi="Times New Roman"/>
          <w:sz w:val="24"/>
          <w:szCs w:val="24"/>
          <w:lang w:val="ro-RO"/>
        </w:rPr>
        <w:t>lit. f), g),</w:t>
      </w:r>
      <w:r w:rsidRPr="008A09E6">
        <w:rPr>
          <w:rFonts w:ascii="Times New Roman" w:hAnsi="Times New Roman"/>
          <w:bCs/>
          <w:sz w:val="24"/>
          <w:szCs w:val="24"/>
          <w:lang w:val="ro-RO"/>
        </w:rPr>
        <w:t xml:space="preserve"> j)</w:t>
      </w:r>
      <w:r w:rsidRPr="008A09E6">
        <w:rPr>
          <w:rFonts w:ascii="Times New Roman" w:hAnsi="Times New Roman"/>
          <w:sz w:val="24"/>
          <w:szCs w:val="24"/>
          <w:lang w:val="ro-RO"/>
        </w:rPr>
        <w:t>,</w:t>
      </w:r>
      <w:r w:rsidRPr="008A09E6">
        <w:rPr>
          <w:rFonts w:ascii="Times New Roman" w:hAnsi="Times New Roman"/>
          <w:bCs/>
          <w:sz w:val="24"/>
          <w:szCs w:val="24"/>
          <w:lang w:val="ro-RO"/>
        </w:rPr>
        <w:t xml:space="preserve"> k)</w:t>
      </w:r>
      <w:r w:rsidRPr="008A09E6">
        <w:rPr>
          <w:rFonts w:ascii="Times New Roman" w:hAnsi="Times New Roman"/>
          <w:sz w:val="24"/>
          <w:szCs w:val="24"/>
          <w:lang w:val="ro-RO"/>
        </w:rPr>
        <w:t xml:space="preserve">, art. 10, </w:t>
      </w:r>
      <w:r w:rsidRPr="008A09E6">
        <w:rPr>
          <w:rFonts w:ascii="Times New Roman" w:hAnsi="Times New Roman"/>
          <w:bCs/>
          <w:sz w:val="24"/>
          <w:szCs w:val="24"/>
          <w:lang w:val="ro-RO"/>
        </w:rPr>
        <w:t>art. 14</w:t>
      </w:r>
      <w:r w:rsidRPr="008A09E6">
        <w:rPr>
          <w:rFonts w:ascii="Times New Roman" w:hAnsi="Times New Roman"/>
          <w:sz w:val="24"/>
          <w:szCs w:val="24"/>
          <w:lang w:val="ro-RO"/>
        </w:rPr>
        <w:t xml:space="preserve">, art. 15, </w:t>
      </w:r>
      <w:r w:rsidRPr="008A09E6">
        <w:rPr>
          <w:rFonts w:ascii="Times New Roman" w:hAnsi="Times New Roman"/>
          <w:bCs/>
          <w:sz w:val="24"/>
          <w:szCs w:val="24"/>
          <w:lang w:val="ro-RO"/>
        </w:rPr>
        <w:t>art. 16</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18</w:t>
      </w:r>
      <w:r w:rsidRPr="008A09E6">
        <w:rPr>
          <w:rFonts w:ascii="Times New Roman" w:hAnsi="Times New Roman"/>
          <w:sz w:val="24"/>
          <w:szCs w:val="24"/>
          <w:lang w:val="ro-RO"/>
        </w:rPr>
        <w:t>,</w:t>
      </w:r>
      <w:r w:rsidRPr="008A09E6">
        <w:rPr>
          <w:rFonts w:ascii="Times New Roman" w:hAnsi="Times New Roman"/>
          <w:bCs/>
          <w:sz w:val="24"/>
          <w:szCs w:val="24"/>
          <w:lang w:val="ro-RO"/>
        </w:rPr>
        <w:t xml:space="preserve"> art. 19</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21</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22 alin (2), (3)</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28 alin. (1)</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32, art. 33</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38 lit. c)</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39</w:t>
      </w:r>
      <w:r w:rsidRPr="008A09E6">
        <w:rPr>
          <w:rFonts w:ascii="Times New Roman" w:hAnsi="Times New Roman"/>
          <w:sz w:val="24"/>
          <w:szCs w:val="24"/>
          <w:lang w:val="ro-RO"/>
        </w:rPr>
        <w:t xml:space="preserve">, art. 41 alin. (3), (4), (5), art. </w:t>
      </w:r>
      <w:r w:rsidRPr="008A09E6">
        <w:rPr>
          <w:rFonts w:ascii="Times New Roman" w:hAnsi="Times New Roman"/>
          <w:bCs/>
          <w:sz w:val="24"/>
          <w:szCs w:val="24"/>
          <w:lang w:val="ro-RO"/>
        </w:rPr>
        <w:t>45-48</w:t>
      </w:r>
      <w:r w:rsidRPr="008A09E6">
        <w:rPr>
          <w:rFonts w:ascii="Times New Roman" w:hAnsi="Times New Roman"/>
          <w:sz w:val="24"/>
          <w:szCs w:val="24"/>
          <w:lang w:val="ro-RO"/>
        </w:rPr>
        <w:t>, art. 53, art. 55 lit. a), b), art. 57, art. 58,</w:t>
      </w:r>
      <w:r w:rsidRPr="008A09E6">
        <w:rPr>
          <w:rFonts w:ascii="Times New Roman" w:hAnsi="Times New Roman"/>
          <w:bCs/>
          <w:sz w:val="24"/>
          <w:szCs w:val="24"/>
          <w:lang w:val="ro-RO"/>
        </w:rPr>
        <w:t xml:space="preserve"> art. 60</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66-70.</w:t>
      </w:r>
    </w:p>
    <w:p w:rsidR="00EC24A3" w:rsidRPr="008A09E6" w:rsidRDefault="00EC24A3" w:rsidP="00EC24A3">
      <w:pPr>
        <w:widowControl w:val="0"/>
        <w:numPr>
          <w:ilvl w:val="0"/>
          <w:numId w:val="1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cu amendă de la 150 lei la 300 lei pentru persoanele fizice și de la 500 lei la </w:t>
      </w:r>
      <w:r w:rsidRPr="008A09E6">
        <w:rPr>
          <w:rFonts w:ascii="Times New Roman" w:hAnsi="Times New Roman"/>
          <w:sz w:val="24"/>
          <w:szCs w:val="24"/>
          <w:lang w:val="ro-RO"/>
        </w:rPr>
        <w:t xml:space="preserve">1000 lei pentru persoanele juridice încălcarea prevederilor </w:t>
      </w:r>
      <w:r w:rsidRPr="008A09E6">
        <w:rPr>
          <w:rFonts w:ascii="Times New Roman" w:hAnsi="Times New Roman"/>
          <w:bCs/>
          <w:sz w:val="24"/>
          <w:szCs w:val="24"/>
          <w:lang w:val="ro-RO"/>
        </w:rPr>
        <w:t>art. 4</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9 alin</w:t>
      </w:r>
      <w:r w:rsidRPr="008A09E6">
        <w:rPr>
          <w:rFonts w:ascii="Times New Roman" w:hAnsi="Times New Roman"/>
          <w:sz w:val="24"/>
          <w:szCs w:val="24"/>
          <w:lang w:val="ro-RO"/>
        </w:rPr>
        <w:t xml:space="preserve">. (1), </w:t>
      </w:r>
      <w:r w:rsidRPr="008A09E6">
        <w:rPr>
          <w:rFonts w:ascii="Times New Roman" w:hAnsi="Times New Roman"/>
          <w:bCs/>
          <w:sz w:val="24"/>
          <w:szCs w:val="24"/>
          <w:lang w:val="ro-RO"/>
        </w:rPr>
        <w:t>alin. (2)</w:t>
      </w:r>
      <w:r w:rsidRPr="008A09E6">
        <w:rPr>
          <w:rFonts w:ascii="Times New Roman" w:hAnsi="Times New Roman"/>
          <w:sz w:val="24"/>
          <w:szCs w:val="24"/>
          <w:lang w:val="ro-RO"/>
        </w:rPr>
        <w:t xml:space="preserve"> lit. </w:t>
      </w:r>
      <w:r w:rsidRPr="008A09E6">
        <w:rPr>
          <w:rFonts w:ascii="Times New Roman" w:hAnsi="Times New Roman"/>
          <w:bCs/>
          <w:sz w:val="24"/>
          <w:szCs w:val="24"/>
          <w:lang w:val="ro-RO"/>
        </w:rPr>
        <w:t>a), b), c), d), e), h) și i)</w:t>
      </w:r>
      <w:r w:rsidRPr="008A09E6">
        <w:rPr>
          <w:rFonts w:ascii="Times New Roman" w:hAnsi="Times New Roman"/>
          <w:sz w:val="24"/>
          <w:szCs w:val="24"/>
          <w:lang w:val="ro-RO"/>
        </w:rPr>
        <w:t xml:space="preserve">, art. 11 lit. a), b), c) și d), art. 12, </w:t>
      </w:r>
      <w:r w:rsidRPr="008A09E6">
        <w:rPr>
          <w:rFonts w:ascii="Times New Roman" w:hAnsi="Times New Roman"/>
          <w:bCs/>
          <w:sz w:val="24"/>
          <w:szCs w:val="24"/>
          <w:lang w:val="ro-RO"/>
        </w:rPr>
        <w:t>art. 13</w:t>
      </w:r>
      <w:r w:rsidRPr="008A09E6">
        <w:rPr>
          <w:rFonts w:ascii="Times New Roman" w:hAnsi="Times New Roman"/>
          <w:sz w:val="24"/>
          <w:szCs w:val="24"/>
          <w:lang w:val="ro-RO"/>
        </w:rPr>
        <w:t xml:space="preserve">, art. 17, </w:t>
      </w:r>
      <w:r w:rsidRPr="008A09E6">
        <w:rPr>
          <w:rFonts w:ascii="Times New Roman" w:hAnsi="Times New Roman"/>
          <w:bCs/>
          <w:sz w:val="24"/>
          <w:szCs w:val="24"/>
          <w:lang w:val="ro-RO"/>
        </w:rPr>
        <w:t>art. 20</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22 alin. (1),</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23-27</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28 alin. (2),</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29</w:t>
      </w:r>
      <w:r w:rsidRPr="008A09E6">
        <w:rPr>
          <w:rFonts w:ascii="Times New Roman" w:hAnsi="Times New Roman"/>
          <w:sz w:val="24"/>
          <w:szCs w:val="24"/>
          <w:lang w:val="ro-RO"/>
        </w:rPr>
        <w:t xml:space="preserve">, art. 30, art. 35, art. 37, </w:t>
      </w:r>
      <w:r w:rsidRPr="008A09E6">
        <w:rPr>
          <w:rFonts w:ascii="Times New Roman" w:hAnsi="Times New Roman"/>
          <w:bCs/>
          <w:sz w:val="24"/>
          <w:szCs w:val="24"/>
          <w:lang w:val="ro-RO"/>
        </w:rPr>
        <w:t>art. 38 lit. a) și b)</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40-42</w:t>
      </w:r>
      <w:r w:rsidRPr="008A09E6">
        <w:rPr>
          <w:rFonts w:ascii="Times New Roman" w:hAnsi="Times New Roman"/>
          <w:sz w:val="24"/>
          <w:szCs w:val="24"/>
          <w:lang w:val="ro-RO"/>
        </w:rPr>
        <w:t>, art. 44, art. 54, art.</w:t>
      </w:r>
      <w:r w:rsidRPr="008A09E6">
        <w:rPr>
          <w:rFonts w:ascii="Times New Roman" w:hAnsi="Times New Roman"/>
          <w:bCs/>
          <w:sz w:val="24"/>
          <w:szCs w:val="24"/>
          <w:lang w:val="ro-RO"/>
        </w:rPr>
        <w:t xml:space="preserve"> 55 lit. c), </w:t>
      </w:r>
      <w:r w:rsidRPr="008A09E6">
        <w:rPr>
          <w:rFonts w:ascii="Times New Roman" w:hAnsi="Times New Roman"/>
          <w:sz w:val="24"/>
          <w:szCs w:val="24"/>
          <w:lang w:val="ro-RO"/>
        </w:rPr>
        <w:t xml:space="preserve">art. 56, art. 59, art. 61, art. 62, art. 64, </w:t>
      </w:r>
      <w:r w:rsidRPr="008A09E6">
        <w:rPr>
          <w:rFonts w:ascii="Times New Roman" w:hAnsi="Times New Roman"/>
          <w:bCs/>
          <w:sz w:val="24"/>
          <w:szCs w:val="24"/>
          <w:lang w:val="ro-RO"/>
        </w:rPr>
        <w:t xml:space="preserve">art. 65. </w:t>
      </w:r>
    </w:p>
    <w:p w:rsidR="00EC24A3" w:rsidRPr="008A09E6" w:rsidRDefault="00EC24A3" w:rsidP="00EC24A3">
      <w:pPr>
        <w:widowControl w:val="0"/>
        <w:numPr>
          <w:ilvl w:val="0"/>
          <w:numId w:val="14"/>
        </w:numPr>
        <w:tabs>
          <w:tab w:val="clear" w:pos="720"/>
          <w:tab w:val="left" w:pos="1100"/>
        </w:tabs>
        <w:suppressAutoHyphens/>
        <w:spacing w:after="0" w:line="240" w:lineRule="auto"/>
        <w:ind w:left="0" w:firstLine="770"/>
        <w:jc w:val="both"/>
        <w:rPr>
          <w:rFonts w:ascii="Times New Roman" w:hAnsi="Times New Roman"/>
          <w:bCs/>
          <w:sz w:val="24"/>
          <w:szCs w:val="24"/>
          <w:lang w:val="ro-RO"/>
        </w:rPr>
      </w:pPr>
      <w:r w:rsidRPr="008A09E6">
        <w:rPr>
          <w:rFonts w:ascii="Times New Roman" w:hAnsi="Times New Roman"/>
          <w:bCs/>
          <w:sz w:val="24"/>
          <w:szCs w:val="24"/>
          <w:lang w:val="ro-RO"/>
        </w:rPr>
        <w:t xml:space="preserve">cu amendă de la 300 lei la 1000 lei pentru persoanele fizice și de la 1000 lei la </w:t>
      </w:r>
      <w:r w:rsidRPr="008A09E6">
        <w:rPr>
          <w:rFonts w:ascii="Times New Roman" w:hAnsi="Times New Roman"/>
          <w:sz w:val="24"/>
          <w:szCs w:val="24"/>
          <w:lang w:val="ro-RO"/>
        </w:rPr>
        <w:t xml:space="preserve">2500 lei pentru persoanele juridice încălcarea prevederilor art.7, </w:t>
      </w:r>
      <w:r w:rsidRPr="008A09E6">
        <w:rPr>
          <w:rFonts w:ascii="Times New Roman" w:hAnsi="Times New Roman"/>
          <w:bCs/>
          <w:sz w:val="24"/>
          <w:szCs w:val="24"/>
          <w:lang w:val="ro-RO"/>
        </w:rPr>
        <w:t>art. 28 alin. (4), (5)</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art. 31</w:t>
      </w:r>
      <w:r w:rsidRPr="008A09E6">
        <w:rPr>
          <w:rFonts w:ascii="Times New Roman" w:hAnsi="Times New Roman"/>
          <w:sz w:val="24"/>
          <w:szCs w:val="24"/>
          <w:lang w:val="ro-RO"/>
        </w:rPr>
        <w:t>,</w:t>
      </w:r>
      <w:r w:rsidRPr="008A09E6">
        <w:rPr>
          <w:rFonts w:ascii="Times New Roman" w:hAnsi="Times New Roman"/>
          <w:bCs/>
          <w:sz w:val="24"/>
          <w:szCs w:val="24"/>
          <w:lang w:val="ro-RO"/>
        </w:rPr>
        <w:t xml:space="preserve"> art. 49-52</w:t>
      </w:r>
      <w:r w:rsidRPr="008A09E6">
        <w:rPr>
          <w:rFonts w:ascii="Times New Roman" w:hAnsi="Times New Roman"/>
          <w:sz w:val="24"/>
          <w:szCs w:val="24"/>
          <w:lang w:val="ro-RO"/>
        </w:rPr>
        <w:t xml:space="preserve">, art. 63 lit. a), b), c) și d), </w:t>
      </w:r>
      <w:r w:rsidRPr="008A09E6">
        <w:rPr>
          <w:rFonts w:ascii="Times New Roman" w:hAnsi="Times New Roman"/>
          <w:bCs/>
          <w:sz w:val="24"/>
          <w:szCs w:val="24"/>
          <w:lang w:val="ro-RO"/>
        </w:rPr>
        <w:t>art. 71.</w:t>
      </w:r>
    </w:p>
    <w:p w:rsidR="00EC24A3" w:rsidRPr="008A09E6" w:rsidRDefault="00EC24A3" w:rsidP="00EC24A3">
      <w:pPr>
        <w:widowControl w:val="0"/>
        <w:numPr>
          <w:ilvl w:val="0"/>
          <w:numId w:val="14"/>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cu amendă de la 1000 la 1500 lei și demontarea izolației montate neregulamentar în cazul încălcării prevederilor art. 63. lit. e).</w:t>
      </w:r>
    </w:p>
    <w:p w:rsidR="00EC24A3" w:rsidRPr="008A09E6" w:rsidRDefault="00EC24A3" w:rsidP="00EC24A3">
      <w:pPr>
        <w:widowControl w:val="0"/>
        <w:numPr>
          <w:ilvl w:val="0"/>
          <w:numId w:val="14"/>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cu amendă de la 1.500 la 2.500 lei pentru asociațiile de proprietari care încalcă prevederile art. 43 alin. (5).</w:t>
      </w:r>
    </w:p>
    <w:p w:rsidR="00EC24A3" w:rsidRPr="008A09E6" w:rsidRDefault="00EC24A3" w:rsidP="00EC24A3">
      <w:pPr>
        <w:widowControl w:val="0"/>
        <w:numPr>
          <w:ilvl w:val="0"/>
          <w:numId w:val="14"/>
        </w:numPr>
        <w:tabs>
          <w:tab w:val="clear" w:pos="7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 xml:space="preserve">cu amendă de la 1000 lei la 2500 lei și plata taxei de refacere a domeniului public pentru încălcarea </w:t>
      </w:r>
      <w:r w:rsidR="008A09E6" w:rsidRPr="008A09E6">
        <w:rPr>
          <w:rFonts w:ascii="Times New Roman" w:hAnsi="Times New Roman"/>
          <w:sz w:val="24"/>
          <w:szCs w:val="24"/>
          <w:lang w:val="ro-RO"/>
        </w:rPr>
        <w:t>prevederilor</w:t>
      </w:r>
      <w:r w:rsidRPr="008A09E6">
        <w:rPr>
          <w:rFonts w:ascii="Times New Roman" w:hAnsi="Times New Roman"/>
          <w:sz w:val="24"/>
          <w:szCs w:val="24"/>
          <w:lang w:val="ro-RO"/>
        </w:rPr>
        <w:t xml:space="preserve"> art. 73.</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b/>
          <w:sz w:val="24"/>
          <w:szCs w:val="24"/>
          <w:lang w:val="ro-RO"/>
        </w:rPr>
        <w:t xml:space="preserve">Art. 76. </w:t>
      </w:r>
      <w:r w:rsidRPr="008A09E6">
        <w:rPr>
          <w:rFonts w:ascii="Times New Roman" w:hAnsi="Times New Roman"/>
          <w:sz w:val="24"/>
          <w:szCs w:val="24"/>
          <w:lang w:val="ro-RO"/>
        </w:rPr>
        <w:t xml:space="preserve">– </w:t>
      </w:r>
      <w:r w:rsidRPr="008A09E6">
        <w:rPr>
          <w:rFonts w:ascii="Times New Roman" w:hAnsi="Times New Roman"/>
          <w:color w:val="000000"/>
          <w:sz w:val="24"/>
          <w:szCs w:val="24"/>
          <w:shd w:val="clear" w:color="auto" w:fill="FFFFFF"/>
          <w:lang w:val="ro-RO"/>
        </w:rPr>
        <w:t xml:space="preserve">(1) </w:t>
      </w:r>
      <w:r w:rsidRPr="008A09E6">
        <w:rPr>
          <w:rFonts w:ascii="Times New Roman" w:hAnsi="Times New Roman"/>
          <w:sz w:val="24"/>
          <w:szCs w:val="24"/>
          <w:lang w:val="ro-RO"/>
        </w:rPr>
        <w:t>Constatarea contravențiilor și aplicarea sancțiunilor contravenționale prevăzute în prezenta hotărâre se face de primarul municipiului Sfântu Gheorghe, de persoanele împuternicite prin dispoziție de primar și de polițiștii locali din cadrul Politiei locale a municipiului Sfântu Gheorghe.</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 xml:space="preserve">(2) Conducătorul vehiculului/autovehiculului prezent la momentul controlului, este obligat să prezinte actele de identitate sau să declare datele de identitate cât şi certificatul de înmatriculare al vehiculului/autovehiculului la solicitarea </w:t>
      </w:r>
      <w:r w:rsidR="008A09E6" w:rsidRPr="008A09E6">
        <w:rPr>
          <w:rFonts w:ascii="Times New Roman" w:hAnsi="Times New Roman"/>
          <w:color w:val="000000"/>
          <w:sz w:val="24"/>
          <w:szCs w:val="24"/>
          <w:shd w:val="clear" w:color="auto" w:fill="FFFFFF"/>
          <w:lang w:val="ro-RO"/>
        </w:rPr>
        <w:t>polițistului</w:t>
      </w:r>
      <w:r w:rsidRPr="008A09E6">
        <w:rPr>
          <w:rFonts w:ascii="Times New Roman" w:hAnsi="Times New Roman"/>
          <w:color w:val="000000"/>
          <w:sz w:val="24"/>
          <w:szCs w:val="24"/>
          <w:shd w:val="clear" w:color="auto" w:fill="FFFFFF"/>
          <w:lang w:val="ro-RO"/>
        </w:rPr>
        <w:t xml:space="preserve"> local sau a altui agent constatator împuternicit în </w:t>
      </w:r>
      <w:r w:rsidR="008A09E6" w:rsidRPr="008A09E6">
        <w:rPr>
          <w:rFonts w:ascii="Times New Roman" w:hAnsi="Times New Roman"/>
          <w:color w:val="000000"/>
          <w:sz w:val="24"/>
          <w:szCs w:val="24"/>
          <w:shd w:val="clear" w:color="auto" w:fill="FFFFFF"/>
          <w:lang w:val="ro-RO"/>
        </w:rPr>
        <w:t>condițiile</w:t>
      </w:r>
      <w:r w:rsidRPr="008A09E6">
        <w:rPr>
          <w:rFonts w:ascii="Times New Roman" w:hAnsi="Times New Roman"/>
          <w:color w:val="000000"/>
          <w:sz w:val="24"/>
          <w:szCs w:val="24"/>
          <w:shd w:val="clear" w:color="auto" w:fill="FFFFFF"/>
          <w:lang w:val="ro-RO"/>
        </w:rPr>
        <w:t xml:space="preserve"> prezentei, după care va fi </w:t>
      </w:r>
      <w:r w:rsidR="008A09E6" w:rsidRPr="008A09E6">
        <w:rPr>
          <w:rFonts w:ascii="Times New Roman" w:hAnsi="Times New Roman"/>
          <w:color w:val="000000"/>
          <w:sz w:val="24"/>
          <w:szCs w:val="24"/>
          <w:shd w:val="clear" w:color="auto" w:fill="FFFFFF"/>
          <w:lang w:val="ro-RO"/>
        </w:rPr>
        <w:t>sancționat</w:t>
      </w:r>
      <w:r w:rsidRPr="008A09E6">
        <w:rPr>
          <w:rFonts w:ascii="Times New Roman" w:hAnsi="Times New Roman"/>
          <w:color w:val="000000"/>
          <w:sz w:val="24"/>
          <w:szCs w:val="24"/>
          <w:shd w:val="clear" w:color="auto" w:fill="FFFFFF"/>
          <w:lang w:val="ro-RO"/>
        </w:rPr>
        <w:t xml:space="preserve"> </w:t>
      </w:r>
      <w:r w:rsidR="008A09E6" w:rsidRPr="008A09E6">
        <w:rPr>
          <w:rFonts w:ascii="Times New Roman" w:hAnsi="Times New Roman"/>
          <w:color w:val="000000"/>
          <w:sz w:val="24"/>
          <w:szCs w:val="24"/>
          <w:shd w:val="clear" w:color="auto" w:fill="FFFFFF"/>
          <w:lang w:val="ro-RO"/>
        </w:rPr>
        <w:t>contravențional</w:t>
      </w:r>
      <w:r w:rsidRPr="008A09E6">
        <w:rPr>
          <w:rFonts w:ascii="Times New Roman" w:hAnsi="Times New Roman"/>
          <w:color w:val="000000"/>
          <w:sz w:val="24"/>
          <w:szCs w:val="24"/>
          <w:shd w:val="clear" w:color="auto" w:fill="FFFFFF"/>
          <w:lang w:val="ro-RO"/>
        </w:rPr>
        <w:t xml:space="preserve"> pentru încălcarea prevederilor prezentei </w:t>
      </w:r>
      <w:r w:rsidR="008A09E6" w:rsidRPr="008A09E6">
        <w:rPr>
          <w:rFonts w:ascii="Times New Roman" w:hAnsi="Times New Roman"/>
          <w:color w:val="000000"/>
          <w:sz w:val="24"/>
          <w:szCs w:val="24"/>
          <w:shd w:val="clear" w:color="auto" w:fill="FFFFFF"/>
          <w:lang w:val="ro-RO"/>
        </w:rPr>
        <w:t>hotărâri</w:t>
      </w:r>
      <w:r w:rsidRPr="008A09E6">
        <w:rPr>
          <w:rFonts w:ascii="Times New Roman" w:hAnsi="Times New Roman"/>
          <w:color w:val="000000"/>
          <w:sz w:val="24"/>
          <w:szCs w:val="24"/>
          <w:shd w:val="clear" w:color="auto" w:fill="FFFFFF"/>
          <w:lang w:val="ro-RO"/>
        </w:rPr>
        <w:t>.</w:t>
      </w:r>
    </w:p>
    <w:p w:rsidR="00EC24A3" w:rsidRPr="008A09E6" w:rsidRDefault="00EC24A3" w:rsidP="00EC24A3">
      <w:pPr>
        <w:spacing w:after="0" w:line="240" w:lineRule="auto"/>
        <w:ind w:firstLine="720"/>
        <w:jc w:val="both"/>
        <w:rPr>
          <w:rFonts w:ascii="Times New Roman" w:hAnsi="Times New Roman"/>
          <w:color w:val="000000"/>
          <w:sz w:val="24"/>
          <w:szCs w:val="24"/>
          <w:shd w:val="clear" w:color="auto" w:fill="FFFFFF"/>
          <w:lang w:val="ro-RO"/>
        </w:rPr>
      </w:pPr>
      <w:r w:rsidRPr="008A09E6">
        <w:rPr>
          <w:rFonts w:ascii="Times New Roman" w:hAnsi="Times New Roman"/>
          <w:color w:val="000000"/>
          <w:sz w:val="24"/>
          <w:szCs w:val="24"/>
          <w:shd w:val="clear" w:color="auto" w:fill="FFFFFF"/>
          <w:lang w:val="ro-RO"/>
        </w:rPr>
        <w:t xml:space="preserve">(3) </w:t>
      </w:r>
      <w:r w:rsidR="008A09E6" w:rsidRPr="008A09E6">
        <w:rPr>
          <w:rFonts w:ascii="Times New Roman" w:hAnsi="Times New Roman"/>
          <w:color w:val="000000"/>
          <w:sz w:val="24"/>
          <w:szCs w:val="24"/>
          <w:shd w:val="clear" w:color="auto" w:fill="FFFFFF"/>
          <w:lang w:val="ro-RO"/>
        </w:rPr>
        <w:t>Polițiștii</w:t>
      </w:r>
      <w:r w:rsidRPr="008A09E6">
        <w:rPr>
          <w:rFonts w:ascii="Times New Roman" w:hAnsi="Times New Roman"/>
          <w:color w:val="000000"/>
          <w:sz w:val="24"/>
          <w:szCs w:val="24"/>
          <w:shd w:val="clear" w:color="auto" w:fill="FFFFFF"/>
          <w:lang w:val="ro-RO"/>
        </w:rPr>
        <w:t xml:space="preserve"> locali care efectuează activitatea de control a respectării prezentei norme, se vor identifica cu </w:t>
      </w:r>
      <w:r w:rsidR="008A09E6" w:rsidRPr="008A09E6">
        <w:rPr>
          <w:rFonts w:ascii="Times New Roman" w:hAnsi="Times New Roman"/>
          <w:color w:val="000000"/>
          <w:sz w:val="24"/>
          <w:szCs w:val="24"/>
          <w:shd w:val="clear" w:color="auto" w:fill="FFFFFF"/>
          <w:lang w:val="ro-RO"/>
        </w:rPr>
        <w:t>legitimația</w:t>
      </w:r>
      <w:r w:rsidRPr="008A09E6">
        <w:rPr>
          <w:rFonts w:ascii="Times New Roman" w:hAnsi="Times New Roman"/>
          <w:color w:val="000000"/>
          <w:sz w:val="24"/>
          <w:szCs w:val="24"/>
          <w:shd w:val="clear" w:color="auto" w:fill="FFFFFF"/>
          <w:lang w:val="ro-RO"/>
        </w:rPr>
        <w:t xml:space="preserve"> de serviciu, iar </w:t>
      </w:r>
      <w:r w:rsidR="008A09E6" w:rsidRPr="008A09E6">
        <w:rPr>
          <w:rFonts w:ascii="Times New Roman" w:hAnsi="Times New Roman"/>
          <w:color w:val="000000"/>
          <w:sz w:val="24"/>
          <w:szCs w:val="24"/>
          <w:shd w:val="clear" w:color="auto" w:fill="FFFFFF"/>
          <w:lang w:val="ro-RO"/>
        </w:rPr>
        <w:t>ceilalți</w:t>
      </w:r>
      <w:r w:rsidRPr="008A09E6">
        <w:rPr>
          <w:rFonts w:ascii="Times New Roman" w:hAnsi="Times New Roman"/>
          <w:color w:val="000000"/>
          <w:sz w:val="24"/>
          <w:szCs w:val="24"/>
          <w:shd w:val="clear" w:color="auto" w:fill="FFFFFF"/>
          <w:lang w:val="ro-RO"/>
        </w:rPr>
        <w:t xml:space="preserve"> </w:t>
      </w:r>
      <w:r w:rsidR="008A09E6" w:rsidRPr="008A09E6">
        <w:rPr>
          <w:rFonts w:ascii="Times New Roman" w:hAnsi="Times New Roman"/>
          <w:color w:val="000000"/>
          <w:sz w:val="24"/>
          <w:szCs w:val="24"/>
          <w:shd w:val="clear" w:color="auto" w:fill="FFFFFF"/>
          <w:lang w:val="ro-RO"/>
        </w:rPr>
        <w:t>agenți</w:t>
      </w:r>
      <w:r w:rsidRPr="008A09E6">
        <w:rPr>
          <w:rFonts w:ascii="Times New Roman" w:hAnsi="Times New Roman"/>
          <w:color w:val="000000"/>
          <w:sz w:val="24"/>
          <w:szCs w:val="24"/>
          <w:shd w:val="clear" w:color="auto" w:fill="FFFFFF"/>
          <w:lang w:val="ro-RO"/>
        </w:rPr>
        <w:t xml:space="preserve"> </w:t>
      </w:r>
      <w:r w:rsidR="008A09E6" w:rsidRPr="008A09E6">
        <w:rPr>
          <w:rFonts w:ascii="Times New Roman" w:hAnsi="Times New Roman"/>
          <w:color w:val="000000"/>
          <w:sz w:val="24"/>
          <w:szCs w:val="24"/>
          <w:shd w:val="clear" w:color="auto" w:fill="FFFFFF"/>
          <w:lang w:val="ro-RO"/>
        </w:rPr>
        <w:t>constatări</w:t>
      </w:r>
      <w:r w:rsidRPr="008A09E6">
        <w:rPr>
          <w:rFonts w:ascii="Times New Roman" w:hAnsi="Times New Roman"/>
          <w:color w:val="000000"/>
          <w:sz w:val="24"/>
          <w:szCs w:val="24"/>
          <w:shd w:val="clear" w:color="auto" w:fill="FFFFFF"/>
          <w:lang w:val="ro-RO"/>
        </w:rPr>
        <w:t xml:space="preserve"> cu </w:t>
      </w:r>
      <w:r w:rsidR="008A09E6" w:rsidRPr="008A09E6">
        <w:rPr>
          <w:rFonts w:ascii="Times New Roman" w:hAnsi="Times New Roman"/>
          <w:color w:val="000000"/>
          <w:sz w:val="24"/>
          <w:szCs w:val="24"/>
          <w:shd w:val="clear" w:color="auto" w:fill="FFFFFF"/>
          <w:lang w:val="ro-RO"/>
        </w:rPr>
        <w:t>legitimația</w:t>
      </w:r>
      <w:r w:rsidRPr="008A09E6">
        <w:rPr>
          <w:rFonts w:ascii="Times New Roman" w:hAnsi="Times New Roman"/>
          <w:color w:val="000000"/>
          <w:sz w:val="24"/>
          <w:szCs w:val="24"/>
          <w:shd w:val="clear" w:color="auto" w:fill="FFFFFF"/>
          <w:lang w:val="ro-RO"/>
        </w:rPr>
        <w:t xml:space="preserve"> de serviciu şi actul de împuternicire.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Style w:val="Strong"/>
          <w:rFonts w:ascii="Times New Roman" w:hAnsi="Times New Roman"/>
          <w:b w:val="0"/>
          <w:color w:val="000000"/>
          <w:sz w:val="24"/>
          <w:szCs w:val="24"/>
          <w:shd w:val="clear" w:color="auto" w:fill="FFFFFF"/>
          <w:lang w:val="ro-RO"/>
        </w:rPr>
        <w:t>(4)</w:t>
      </w:r>
      <w:r w:rsidRPr="008A09E6">
        <w:rPr>
          <w:rFonts w:ascii="Times New Roman" w:hAnsi="Times New Roman"/>
          <w:color w:val="000000"/>
          <w:sz w:val="24"/>
          <w:szCs w:val="24"/>
          <w:shd w:val="clear" w:color="auto" w:fill="FFFFFF"/>
          <w:lang w:val="ro-RO"/>
        </w:rPr>
        <w:t xml:space="preserve"> În caz de refuz din partea conducătorului auto de a prezenta actele sau când identificarea acestuia nu este posibilă (nu este prezent în momentul controlului), proprietarul/</w:t>
      </w:r>
      <w:r w:rsidR="008A09E6" w:rsidRPr="008A09E6">
        <w:rPr>
          <w:rFonts w:ascii="Times New Roman" w:hAnsi="Times New Roman"/>
          <w:color w:val="000000"/>
          <w:sz w:val="24"/>
          <w:szCs w:val="24"/>
          <w:shd w:val="clear" w:color="auto" w:fill="FFFFFF"/>
          <w:lang w:val="ro-RO"/>
        </w:rPr>
        <w:t>deținătorul</w:t>
      </w:r>
      <w:r w:rsidRPr="008A09E6">
        <w:rPr>
          <w:rFonts w:ascii="Times New Roman" w:hAnsi="Times New Roman"/>
          <w:color w:val="000000"/>
          <w:sz w:val="24"/>
          <w:szCs w:val="24"/>
          <w:shd w:val="clear" w:color="auto" w:fill="FFFFFF"/>
          <w:lang w:val="ro-RO"/>
        </w:rPr>
        <w:t xml:space="preserve">/utilizatorul vehiculului/autovehiculului va răspunde </w:t>
      </w:r>
      <w:r w:rsidR="008A09E6" w:rsidRPr="008A09E6">
        <w:rPr>
          <w:rFonts w:ascii="Times New Roman" w:hAnsi="Times New Roman"/>
          <w:color w:val="000000"/>
          <w:sz w:val="24"/>
          <w:szCs w:val="24"/>
          <w:shd w:val="clear" w:color="auto" w:fill="FFFFFF"/>
          <w:lang w:val="ro-RO"/>
        </w:rPr>
        <w:t>contravențional</w:t>
      </w:r>
      <w:r w:rsidRPr="008A09E6">
        <w:rPr>
          <w:rFonts w:ascii="Times New Roman" w:hAnsi="Times New Roman"/>
          <w:color w:val="000000"/>
          <w:sz w:val="24"/>
          <w:szCs w:val="24"/>
          <w:shd w:val="clear" w:color="auto" w:fill="FFFFFF"/>
          <w:lang w:val="ro-RO"/>
        </w:rPr>
        <w:t xml:space="preserve"> și va fi identificat prin intermediul bazelor de date ale Ministerului Afacerilor Interne la care </w:t>
      </w:r>
      <w:r w:rsidR="008A09E6" w:rsidRPr="008A09E6">
        <w:rPr>
          <w:rFonts w:ascii="Times New Roman" w:hAnsi="Times New Roman"/>
          <w:color w:val="000000"/>
          <w:sz w:val="24"/>
          <w:szCs w:val="24"/>
          <w:shd w:val="clear" w:color="auto" w:fill="FFFFFF"/>
          <w:lang w:val="ro-RO"/>
        </w:rPr>
        <w:t>politia</w:t>
      </w:r>
      <w:r w:rsidRPr="008A09E6">
        <w:rPr>
          <w:rFonts w:ascii="Times New Roman" w:hAnsi="Times New Roman"/>
          <w:color w:val="000000"/>
          <w:sz w:val="24"/>
          <w:szCs w:val="24"/>
          <w:shd w:val="clear" w:color="auto" w:fill="FFFFFF"/>
          <w:lang w:val="ro-RO"/>
        </w:rPr>
        <w:t xml:space="preserve"> locală are acces, urmând ca </w:t>
      </w:r>
      <w:r w:rsidR="008A09E6" w:rsidRPr="008A09E6">
        <w:rPr>
          <w:rFonts w:ascii="Times New Roman" w:hAnsi="Times New Roman"/>
          <w:color w:val="000000"/>
          <w:sz w:val="24"/>
          <w:szCs w:val="24"/>
          <w:shd w:val="clear" w:color="auto" w:fill="FFFFFF"/>
          <w:lang w:val="ro-RO"/>
        </w:rPr>
        <w:t>sancțiunea</w:t>
      </w:r>
      <w:r w:rsidRPr="008A09E6">
        <w:rPr>
          <w:rFonts w:ascii="Times New Roman" w:hAnsi="Times New Roman"/>
          <w:color w:val="000000"/>
          <w:sz w:val="24"/>
          <w:szCs w:val="24"/>
          <w:shd w:val="clear" w:color="auto" w:fill="FFFFFF"/>
          <w:lang w:val="ro-RO"/>
        </w:rPr>
        <w:t xml:space="preserve"> </w:t>
      </w:r>
      <w:r w:rsidR="008A09E6" w:rsidRPr="008A09E6">
        <w:rPr>
          <w:rFonts w:ascii="Times New Roman" w:hAnsi="Times New Roman"/>
          <w:color w:val="000000"/>
          <w:sz w:val="24"/>
          <w:szCs w:val="24"/>
          <w:shd w:val="clear" w:color="auto" w:fill="FFFFFF"/>
          <w:lang w:val="ro-RO"/>
        </w:rPr>
        <w:t>contravențională</w:t>
      </w:r>
      <w:r w:rsidRPr="008A09E6">
        <w:rPr>
          <w:rFonts w:ascii="Times New Roman" w:hAnsi="Times New Roman"/>
          <w:color w:val="000000"/>
          <w:sz w:val="24"/>
          <w:szCs w:val="24"/>
          <w:shd w:val="clear" w:color="auto" w:fill="FFFFFF"/>
          <w:lang w:val="ro-RO"/>
        </w:rPr>
        <w:t xml:space="preserve"> sa fie aplicată persoanei fizice sau juridice, astfel identificate.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77. </w:t>
      </w:r>
      <w:r w:rsidRPr="008A09E6">
        <w:rPr>
          <w:rFonts w:ascii="Times New Roman" w:hAnsi="Times New Roman"/>
          <w:sz w:val="24"/>
          <w:szCs w:val="24"/>
          <w:lang w:val="ro-RO"/>
        </w:rPr>
        <w:t>– Împotriva procesului-verbal de constatare a contravențiilor prin care s-a aplicat sancțiunea amenzii se poate face plângere în termen de 15 zile de la data înmânării sau comunicării acestuia.</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78. </w:t>
      </w:r>
      <w:r w:rsidRPr="008A09E6">
        <w:rPr>
          <w:rFonts w:ascii="Times New Roman" w:hAnsi="Times New Roman"/>
          <w:sz w:val="24"/>
          <w:szCs w:val="24"/>
          <w:lang w:val="ro-RO"/>
        </w:rPr>
        <w:t>– Prezenta hotărâre se completează cu prevederile O.G. nr. 2/2001 privind regimul juridic al contravențiilor, cu modificările ulterioare.</w:t>
      </w:r>
    </w:p>
    <w:p w:rsidR="00EC24A3" w:rsidRPr="008A09E6" w:rsidRDefault="00EC24A3" w:rsidP="00EC24A3">
      <w:pPr>
        <w:spacing w:after="0" w:line="240" w:lineRule="auto"/>
        <w:ind w:firstLine="720"/>
        <w:jc w:val="both"/>
        <w:rPr>
          <w:rFonts w:ascii="Times New Roman" w:hAnsi="Times New Roman"/>
          <w:bCs/>
          <w:sz w:val="24"/>
          <w:szCs w:val="24"/>
          <w:lang w:val="ro-RO"/>
        </w:rPr>
      </w:pPr>
      <w:r w:rsidRPr="008A09E6">
        <w:rPr>
          <w:rFonts w:ascii="Times New Roman" w:hAnsi="Times New Roman"/>
          <w:b/>
          <w:sz w:val="24"/>
          <w:szCs w:val="24"/>
          <w:lang w:val="ro-RO"/>
        </w:rPr>
        <w:lastRenderedPageBreak/>
        <w:t xml:space="preserve">Art. 79. </w:t>
      </w:r>
      <w:r w:rsidRPr="008A09E6">
        <w:rPr>
          <w:rFonts w:ascii="Times New Roman" w:hAnsi="Times New Roman"/>
          <w:sz w:val="24"/>
          <w:szCs w:val="24"/>
          <w:lang w:val="ro-RO"/>
        </w:rPr>
        <w:t xml:space="preserve">– </w:t>
      </w:r>
      <w:r w:rsidRPr="008A09E6">
        <w:rPr>
          <w:rFonts w:ascii="Times New Roman" w:hAnsi="Times New Roman"/>
          <w:bCs/>
          <w:sz w:val="24"/>
          <w:szCs w:val="24"/>
          <w:lang w:val="ro-RO"/>
        </w:rPr>
        <w:t xml:space="preserve">(1) </w:t>
      </w:r>
      <w:r w:rsidRPr="008A09E6">
        <w:rPr>
          <w:rFonts w:ascii="Times New Roman" w:hAnsi="Times New Roman"/>
          <w:sz w:val="24"/>
          <w:szCs w:val="24"/>
          <w:lang w:val="ro-RO"/>
        </w:rPr>
        <w:t xml:space="preserve">În toate cazurile în care </w:t>
      </w:r>
      <w:r w:rsidR="008A09E6" w:rsidRPr="008A09E6">
        <w:rPr>
          <w:rFonts w:ascii="Times New Roman" w:hAnsi="Times New Roman"/>
          <w:sz w:val="24"/>
          <w:szCs w:val="24"/>
          <w:lang w:val="ro-RO"/>
        </w:rPr>
        <w:t>odată</w:t>
      </w:r>
      <w:r w:rsidRPr="008A09E6">
        <w:rPr>
          <w:rFonts w:ascii="Times New Roman" w:hAnsi="Times New Roman"/>
          <w:sz w:val="24"/>
          <w:szCs w:val="24"/>
          <w:lang w:val="ro-RO"/>
        </w:rPr>
        <w:t xml:space="preserve"> cu </w:t>
      </w:r>
      <w:r w:rsidR="008A09E6" w:rsidRPr="008A09E6">
        <w:rPr>
          <w:rFonts w:ascii="Times New Roman" w:hAnsi="Times New Roman"/>
          <w:sz w:val="24"/>
          <w:szCs w:val="24"/>
          <w:lang w:val="ro-RO"/>
        </w:rPr>
        <w:t>săvârșirea</w:t>
      </w:r>
      <w:r w:rsidRPr="008A09E6">
        <w:rPr>
          <w:rFonts w:ascii="Times New Roman" w:hAnsi="Times New Roman"/>
          <w:sz w:val="24"/>
          <w:szCs w:val="24"/>
          <w:lang w:val="ro-RO"/>
        </w:rPr>
        <w:t xml:space="preserve"> unor contravenții prevăzute în prezenta </w:t>
      </w:r>
      <w:r w:rsidR="008A09E6" w:rsidRPr="008A09E6">
        <w:rPr>
          <w:rFonts w:ascii="Times New Roman" w:hAnsi="Times New Roman"/>
          <w:sz w:val="24"/>
          <w:szCs w:val="24"/>
          <w:lang w:val="ro-RO"/>
        </w:rPr>
        <w:t>hotărâre</w:t>
      </w:r>
      <w:r w:rsidRPr="008A09E6">
        <w:rPr>
          <w:rFonts w:ascii="Times New Roman" w:hAnsi="Times New Roman"/>
          <w:sz w:val="24"/>
          <w:szCs w:val="24"/>
          <w:lang w:val="ro-RO"/>
        </w:rPr>
        <w:t xml:space="preserve"> s-au cauzat daune, s-au produs deteriorări de echipamente sau mobilier urban, vinovații sunt obligați să achite pe lângă amenda contravențională și costul calculat la zi a înlăturării daunelor cauzate.</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Cs/>
          <w:sz w:val="24"/>
          <w:szCs w:val="24"/>
          <w:lang w:val="ro-RO"/>
        </w:rPr>
        <w:t xml:space="preserve">(2) </w:t>
      </w:r>
      <w:r w:rsidRPr="008A09E6">
        <w:rPr>
          <w:rFonts w:ascii="Times New Roman" w:hAnsi="Times New Roman"/>
          <w:sz w:val="24"/>
          <w:szCs w:val="24"/>
          <w:lang w:val="ro-RO"/>
        </w:rPr>
        <w:t>Costul înlăturării daunelor cauzate se efectuează de către personalul de specialitate a Primăriei sau a operatorilor de specialitate și se aduce la cunoștința celor care au obligația să le achite prin înștiințare de plată.</w:t>
      </w:r>
    </w:p>
    <w:p w:rsidR="00EC24A3" w:rsidRPr="008A09E6" w:rsidRDefault="00EC24A3" w:rsidP="00EC24A3">
      <w:pPr>
        <w:spacing w:after="0" w:line="240" w:lineRule="auto"/>
        <w:ind w:firstLine="720"/>
        <w:jc w:val="both"/>
        <w:rPr>
          <w:rFonts w:ascii="Times New Roman" w:hAnsi="Times New Roman"/>
          <w:sz w:val="24"/>
          <w:szCs w:val="24"/>
          <w:lang w:val="ro-RO"/>
        </w:rPr>
      </w:pPr>
      <w:r w:rsidRPr="008A09E6">
        <w:rPr>
          <w:rFonts w:ascii="Times New Roman" w:hAnsi="Times New Roman"/>
          <w:b/>
          <w:sz w:val="24"/>
          <w:szCs w:val="24"/>
          <w:lang w:val="ro-RO"/>
        </w:rPr>
        <w:t xml:space="preserve">Art. 80. </w:t>
      </w:r>
      <w:r w:rsidRPr="008A09E6">
        <w:rPr>
          <w:rFonts w:ascii="Times New Roman" w:hAnsi="Times New Roman"/>
          <w:sz w:val="24"/>
          <w:szCs w:val="24"/>
          <w:lang w:val="ro-RO"/>
        </w:rPr>
        <w:t>– Nerespectarea sau neîndeplinirea obligațiilor și a responsabilităților stabilite prin prezenta hotărâre atrage răspunderea disciplinară, civilă, contravențională sau penală, după caz, a persoanelor vinovate și se sancționează potrivit prezentei hotărâri.</w:t>
      </w:r>
    </w:p>
    <w:p w:rsidR="00EC24A3" w:rsidRPr="008A09E6" w:rsidRDefault="00EC24A3" w:rsidP="00EC24A3">
      <w:pPr>
        <w:spacing w:after="0" w:line="240" w:lineRule="auto"/>
        <w:ind w:firstLine="720"/>
        <w:jc w:val="both"/>
        <w:rPr>
          <w:rFonts w:ascii="Times New Roman" w:hAnsi="Times New Roman"/>
          <w:sz w:val="24"/>
          <w:szCs w:val="24"/>
          <w:lang w:val="ro-RO"/>
        </w:rPr>
        <w:sectPr w:rsidR="00EC24A3" w:rsidRPr="008A09E6" w:rsidSect="004243BD">
          <w:type w:val="continuous"/>
          <w:pgSz w:w="11909" w:h="16834" w:code="9"/>
          <w:pgMar w:top="1440" w:right="1440" w:bottom="1440" w:left="1440" w:header="187" w:footer="720" w:gutter="0"/>
          <w:cols w:space="720"/>
          <w:docGrid w:linePitch="299"/>
        </w:sectPr>
      </w:pPr>
      <w:r w:rsidRPr="008A09E6">
        <w:rPr>
          <w:rFonts w:ascii="Times New Roman" w:hAnsi="Times New Roman"/>
          <w:b/>
          <w:sz w:val="24"/>
          <w:szCs w:val="24"/>
          <w:lang w:val="ro-RO"/>
        </w:rPr>
        <w:t xml:space="preserve">Art. 81. </w:t>
      </w:r>
      <w:r w:rsidRPr="008A09E6">
        <w:rPr>
          <w:rFonts w:ascii="Times New Roman" w:hAnsi="Times New Roman"/>
          <w:sz w:val="24"/>
          <w:szCs w:val="24"/>
          <w:lang w:val="ro-RO"/>
        </w:rPr>
        <w:t>– Prezentele Norme au fost adoptate în ședința ordinară a Consiliului Local al Municipiului Sfântu Gheorghe din data de 28 aprilie 2022, prin HCL nr. 160/2022.</w:t>
      </w:r>
    </w:p>
    <w:p w:rsidR="00EC24A3" w:rsidRPr="00744DB4" w:rsidRDefault="00EC24A3" w:rsidP="00744DB4">
      <w:pPr>
        <w:pStyle w:val="Header"/>
        <w:jc w:val="right"/>
        <w:rPr>
          <w:rFonts w:ascii="Times New Roman" w:hAnsi="Times New Roman"/>
          <w:sz w:val="24"/>
          <w:szCs w:val="24"/>
          <w:lang w:val="ro-RO"/>
        </w:rPr>
      </w:pPr>
      <w:r w:rsidRPr="00744DB4">
        <w:rPr>
          <w:rFonts w:ascii="Times New Roman" w:hAnsi="Times New Roman"/>
          <w:sz w:val="24"/>
          <w:szCs w:val="24"/>
          <w:lang w:val="ro-RO"/>
        </w:rPr>
        <w:lastRenderedPageBreak/>
        <w:t>Anexă la Normele de bună gospodărire pe teritoriul Municipiului Sfântu Gheorghe</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spacing w:after="0" w:line="240" w:lineRule="auto"/>
        <w:jc w:val="center"/>
        <w:rPr>
          <w:rFonts w:ascii="Times New Roman" w:hAnsi="Times New Roman"/>
          <w:b/>
          <w:sz w:val="24"/>
          <w:szCs w:val="24"/>
          <w:lang w:val="ro-RO"/>
        </w:rPr>
      </w:pPr>
      <w:r w:rsidRPr="008A09E6">
        <w:rPr>
          <w:rFonts w:ascii="Times New Roman" w:hAnsi="Times New Roman"/>
          <w:b/>
          <w:sz w:val="24"/>
          <w:szCs w:val="24"/>
          <w:lang w:val="ro-RO"/>
        </w:rPr>
        <w:t xml:space="preserve">CONTRACT DE ADMINISTRARE </w:t>
      </w:r>
      <w:smartTag w:uri="urn:schemas-microsoft-com:office:smarttags" w:element="stockticker">
        <w:r w:rsidRPr="008A09E6">
          <w:rPr>
            <w:rFonts w:ascii="Times New Roman" w:hAnsi="Times New Roman"/>
            <w:b/>
            <w:sz w:val="24"/>
            <w:szCs w:val="24"/>
            <w:lang w:val="ro-RO"/>
          </w:rPr>
          <w:t>ZONE</w:t>
        </w:r>
      </w:smartTag>
      <w:r w:rsidRPr="008A09E6">
        <w:rPr>
          <w:rFonts w:ascii="Times New Roman" w:hAnsi="Times New Roman"/>
          <w:b/>
          <w:sz w:val="24"/>
          <w:szCs w:val="24"/>
          <w:lang w:val="ro-RO"/>
        </w:rPr>
        <w:t xml:space="preserve"> VERZI PUBLICE, TROTUARE, </w:t>
      </w:r>
    </w:p>
    <w:p w:rsidR="00EC24A3" w:rsidRPr="008A09E6" w:rsidRDefault="00EC24A3" w:rsidP="00EC24A3">
      <w:pPr>
        <w:spacing w:after="0" w:line="240" w:lineRule="auto"/>
        <w:jc w:val="center"/>
        <w:rPr>
          <w:rFonts w:ascii="Times New Roman" w:hAnsi="Times New Roman"/>
          <w:b/>
          <w:sz w:val="24"/>
          <w:szCs w:val="24"/>
          <w:lang w:val="ro-RO"/>
        </w:rPr>
      </w:pPr>
      <w:r w:rsidRPr="008A09E6">
        <w:rPr>
          <w:rFonts w:ascii="Times New Roman" w:hAnsi="Times New Roman"/>
          <w:b/>
          <w:sz w:val="24"/>
          <w:szCs w:val="24"/>
          <w:lang w:val="ro-RO"/>
        </w:rPr>
        <w:t>TERENURI DE JOAC</w:t>
      </w:r>
      <w:r w:rsidRPr="008A09E6">
        <w:rPr>
          <w:rFonts w:ascii="Times New Roman" w:hAnsi="Times New Roman"/>
          <w:b/>
          <w:bCs/>
          <w:sz w:val="24"/>
          <w:szCs w:val="24"/>
          <w:lang w:val="ro-RO"/>
        </w:rPr>
        <w:t>Ă Ş</w:t>
      </w:r>
      <w:r w:rsidRPr="008A09E6">
        <w:rPr>
          <w:rFonts w:ascii="Times New Roman" w:hAnsi="Times New Roman"/>
          <w:b/>
          <w:sz w:val="24"/>
          <w:szCs w:val="24"/>
          <w:lang w:val="ro-RO"/>
        </w:rPr>
        <w:t>I PARC</w:t>
      </w:r>
      <w:r w:rsidRPr="008A09E6">
        <w:rPr>
          <w:rFonts w:ascii="Times New Roman" w:hAnsi="Times New Roman"/>
          <w:b/>
          <w:bCs/>
          <w:sz w:val="24"/>
          <w:szCs w:val="24"/>
          <w:lang w:val="ro-RO"/>
        </w:rPr>
        <w:t>Ă</w:t>
      </w:r>
      <w:r w:rsidRPr="008A09E6">
        <w:rPr>
          <w:rFonts w:ascii="Times New Roman" w:hAnsi="Times New Roman"/>
          <w:b/>
          <w:sz w:val="24"/>
          <w:szCs w:val="24"/>
          <w:lang w:val="ro-RO"/>
        </w:rPr>
        <w:t>RI PUBLICE</w:t>
      </w:r>
    </w:p>
    <w:p w:rsidR="00EC24A3" w:rsidRPr="008A09E6" w:rsidRDefault="00EC24A3" w:rsidP="00EC24A3">
      <w:pPr>
        <w:spacing w:after="0" w:line="240" w:lineRule="auto"/>
        <w:jc w:val="center"/>
        <w:rPr>
          <w:rFonts w:ascii="Times New Roman" w:hAnsi="Times New Roman"/>
          <w:b/>
          <w:sz w:val="24"/>
          <w:szCs w:val="24"/>
          <w:lang w:val="ro-RO"/>
        </w:rPr>
      </w:pPr>
    </w:p>
    <w:p w:rsidR="00EC24A3" w:rsidRPr="008A09E6" w:rsidRDefault="00744DB4" w:rsidP="00EC24A3">
      <w:pPr>
        <w:widowControl w:val="0"/>
        <w:numPr>
          <w:ilvl w:val="0"/>
          <w:numId w:val="15"/>
        </w:numPr>
        <w:tabs>
          <w:tab w:val="clear" w:pos="1160"/>
        </w:tabs>
        <w:suppressAutoHyphens/>
        <w:spacing w:after="0" w:line="240" w:lineRule="auto"/>
        <w:ind w:left="0" w:firstLine="0"/>
        <w:jc w:val="both"/>
        <w:rPr>
          <w:rFonts w:ascii="Times New Roman" w:hAnsi="Times New Roman"/>
          <w:b/>
          <w:sz w:val="24"/>
          <w:szCs w:val="24"/>
          <w:lang w:val="ro-RO"/>
        </w:rPr>
      </w:pPr>
      <w:r w:rsidRPr="008A09E6">
        <w:rPr>
          <w:rFonts w:ascii="Times New Roman" w:hAnsi="Times New Roman"/>
          <w:b/>
          <w:sz w:val="24"/>
          <w:szCs w:val="24"/>
          <w:lang w:val="ro-RO"/>
        </w:rPr>
        <w:t>Părțile</w:t>
      </w:r>
      <w:r w:rsidR="00EC24A3" w:rsidRPr="008A09E6">
        <w:rPr>
          <w:rFonts w:ascii="Times New Roman" w:hAnsi="Times New Roman"/>
          <w:b/>
          <w:sz w:val="24"/>
          <w:szCs w:val="24"/>
          <w:lang w:val="ro-RO"/>
        </w:rPr>
        <w:t xml:space="preserve"> contractante:</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Municipiul Sfântu Gheorghe</w:t>
      </w:r>
      <w:r w:rsidRPr="008A09E6">
        <w:rPr>
          <w:rFonts w:ascii="Times New Roman" w:hAnsi="Times New Roman"/>
          <w:sz w:val="24"/>
          <w:szCs w:val="24"/>
          <w:lang w:val="ro-RO"/>
        </w:rPr>
        <w:t xml:space="preserve"> cu sediul în str. 1 Decembrie 1918 nr. 2, </w:t>
      </w:r>
      <w:r w:rsidR="00744DB4" w:rsidRPr="008A09E6">
        <w:rPr>
          <w:rFonts w:ascii="Times New Roman" w:hAnsi="Times New Roman"/>
          <w:sz w:val="24"/>
          <w:szCs w:val="24"/>
          <w:lang w:val="ro-RO"/>
        </w:rPr>
        <w:t>județul</w:t>
      </w:r>
      <w:r w:rsidRPr="008A09E6">
        <w:rPr>
          <w:rFonts w:ascii="Times New Roman" w:hAnsi="Times New Roman"/>
          <w:sz w:val="24"/>
          <w:szCs w:val="24"/>
          <w:lang w:val="ro-RO"/>
        </w:rPr>
        <w:t xml:space="preserve"> Covasna, având CIF 4404605, numărul contului IBAN RO09TREZ25624670220XXXXX, deschis la Trezoreria Sf. Gheorghe, reprezentat prin primar Antal Árpád András, pe de o parte, şi </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r>
      <w:r w:rsidR="00744DB4" w:rsidRPr="008A09E6">
        <w:rPr>
          <w:rFonts w:ascii="Times New Roman" w:hAnsi="Times New Roman"/>
          <w:b/>
          <w:sz w:val="24"/>
          <w:szCs w:val="24"/>
          <w:lang w:val="ro-RO"/>
        </w:rPr>
        <w:t>Asociația</w:t>
      </w:r>
      <w:r w:rsidRPr="008A09E6">
        <w:rPr>
          <w:rFonts w:ascii="Times New Roman" w:hAnsi="Times New Roman"/>
          <w:b/>
          <w:sz w:val="24"/>
          <w:szCs w:val="24"/>
          <w:lang w:val="ro-RO"/>
        </w:rPr>
        <w:t xml:space="preserve"> de Proprietari/Locatari</w:t>
      </w:r>
      <w:r w:rsidRPr="008A09E6">
        <w:rPr>
          <w:rFonts w:ascii="Times New Roman" w:hAnsi="Times New Roman"/>
          <w:sz w:val="24"/>
          <w:szCs w:val="24"/>
          <w:lang w:val="ro-RO"/>
        </w:rPr>
        <w:t xml:space="preserve"> cu sediul în Municipiul Sfântu Gheorghe str._____________, nr.___, bl.___, sc.___, ap.___, </w:t>
      </w:r>
      <w:r w:rsidR="00744DB4" w:rsidRPr="008A09E6">
        <w:rPr>
          <w:rFonts w:ascii="Times New Roman" w:hAnsi="Times New Roman"/>
          <w:sz w:val="24"/>
          <w:szCs w:val="24"/>
          <w:lang w:val="ro-RO"/>
        </w:rPr>
        <w:t>județul</w:t>
      </w:r>
      <w:r w:rsidRPr="008A09E6">
        <w:rPr>
          <w:rFonts w:ascii="Times New Roman" w:hAnsi="Times New Roman"/>
          <w:sz w:val="24"/>
          <w:szCs w:val="24"/>
          <w:lang w:val="ro-RO"/>
        </w:rPr>
        <w:t xml:space="preserve"> Covasna, având C.I.F. _____________, prin reprezentantul legal ____________ în calitate de președinte, pe de altă parte convin la încheierea prezentului acord după cum urmează:</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widowControl w:val="0"/>
        <w:numPr>
          <w:ilvl w:val="0"/>
          <w:numId w:val="15"/>
        </w:numPr>
        <w:tabs>
          <w:tab w:val="clear" w:pos="1160"/>
        </w:tabs>
        <w:suppressAutoHyphens/>
        <w:spacing w:after="0" w:line="240" w:lineRule="auto"/>
        <w:ind w:left="0" w:firstLine="0"/>
        <w:jc w:val="both"/>
        <w:rPr>
          <w:rFonts w:ascii="Times New Roman" w:hAnsi="Times New Roman"/>
          <w:b/>
          <w:sz w:val="24"/>
          <w:szCs w:val="24"/>
          <w:lang w:val="ro-RO"/>
        </w:rPr>
      </w:pPr>
      <w:r w:rsidRPr="008A09E6">
        <w:rPr>
          <w:rFonts w:ascii="Times New Roman" w:hAnsi="Times New Roman"/>
          <w:b/>
          <w:sz w:val="24"/>
          <w:szCs w:val="24"/>
          <w:lang w:val="ro-RO"/>
        </w:rPr>
        <w:t>Obiectul:</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1.</w:t>
      </w:r>
      <w:r w:rsidRPr="008A09E6">
        <w:rPr>
          <w:rFonts w:ascii="Times New Roman" w:hAnsi="Times New Roman"/>
          <w:sz w:val="24"/>
          <w:szCs w:val="24"/>
          <w:lang w:val="ro-RO"/>
        </w:rPr>
        <w:t xml:space="preserve"> – Obiectul prezentului contract îl constituie efectuarea de către </w:t>
      </w:r>
      <w:r w:rsidR="00744DB4" w:rsidRPr="008A09E6">
        <w:rPr>
          <w:rFonts w:ascii="Times New Roman" w:hAnsi="Times New Roman"/>
          <w:sz w:val="24"/>
          <w:szCs w:val="24"/>
          <w:lang w:val="ro-RO"/>
        </w:rPr>
        <w:t>Asociația</w:t>
      </w:r>
      <w:r w:rsidRPr="008A09E6">
        <w:rPr>
          <w:rFonts w:ascii="Times New Roman" w:hAnsi="Times New Roman"/>
          <w:sz w:val="24"/>
          <w:szCs w:val="24"/>
          <w:lang w:val="ro-RO"/>
        </w:rPr>
        <w:t xml:space="preserve"> de Proprietari/Locatari a lucrărilor de salubrizare a zonelor verzi, trotuare şi parcări publice neconcesionate în perimetrul din </w:t>
      </w:r>
      <w:r w:rsidR="00744DB4" w:rsidRPr="008A09E6">
        <w:rPr>
          <w:rFonts w:ascii="Times New Roman" w:hAnsi="Times New Roman"/>
          <w:sz w:val="24"/>
          <w:szCs w:val="24"/>
          <w:lang w:val="ro-RO"/>
        </w:rPr>
        <w:t>schița</w:t>
      </w:r>
      <w:r w:rsidRPr="008A09E6">
        <w:rPr>
          <w:rFonts w:ascii="Times New Roman" w:hAnsi="Times New Roman"/>
          <w:sz w:val="24"/>
          <w:szCs w:val="24"/>
          <w:lang w:val="ro-RO"/>
        </w:rPr>
        <w:t xml:space="preserve"> care constituie anexa nr.1 la prezentul contract.</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widowControl w:val="0"/>
        <w:numPr>
          <w:ilvl w:val="0"/>
          <w:numId w:val="15"/>
        </w:numPr>
        <w:tabs>
          <w:tab w:val="clear" w:pos="1160"/>
        </w:tabs>
        <w:suppressAutoHyphens/>
        <w:spacing w:after="0" w:line="240" w:lineRule="auto"/>
        <w:ind w:left="0" w:firstLine="0"/>
        <w:jc w:val="both"/>
        <w:rPr>
          <w:rFonts w:ascii="Times New Roman" w:hAnsi="Times New Roman"/>
          <w:b/>
          <w:sz w:val="24"/>
          <w:szCs w:val="24"/>
          <w:lang w:val="ro-RO"/>
        </w:rPr>
      </w:pPr>
      <w:r w:rsidRPr="008A09E6">
        <w:rPr>
          <w:rFonts w:ascii="Times New Roman" w:hAnsi="Times New Roman"/>
          <w:b/>
          <w:sz w:val="24"/>
          <w:szCs w:val="24"/>
          <w:lang w:val="ro-RO"/>
        </w:rPr>
        <w:t xml:space="preserve">Durata: </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2.</w:t>
      </w:r>
      <w:r w:rsidRPr="008A09E6">
        <w:rPr>
          <w:rFonts w:ascii="Times New Roman" w:hAnsi="Times New Roman"/>
          <w:sz w:val="24"/>
          <w:szCs w:val="24"/>
          <w:lang w:val="ro-RO"/>
        </w:rPr>
        <w:t xml:space="preserve"> – Prezentul contract intră în vigoare</w:t>
      </w:r>
      <w:r w:rsidRPr="008A09E6">
        <w:rPr>
          <w:rFonts w:ascii="Times New Roman" w:hAnsi="Times New Roman"/>
          <w:spacing w:val="-15"/>
          <w:sz w:val="24"/>
          <w:szCs w:val="24"/>
          <w:lang w:val="ro-RO"/>
        </w:rPr>
        <w:t xml:space="preserve"> </w:t>
      </w:r>
      <w:r w:rsidRPr="008A09E6">
        <w:rPr>
          <w:rFonts w:ascii="Times New Roman" w:hAnsi="Times New Roman"/>
          <w:sz w:val="24"/>
          <w:szCs w:val="24"/>
          <w:lang w:val="ro-RO"/>
        </w:rPr>
        <w:t>începând cu data</w:t>
      </w:r>
      <w:r w:rsidRPr="008A09E6">
        <w:rPr>
          <w:rFonts w:ascii="Times New Roman" w:hAnsi="Times New Roman"/>
          <w:spacing w:val="23"/>
          <w:sz w:val="24"/>
          <w:szCs w:val="24"/>
          <w:lang w:val="ro-RO"/>
        </w:rPr>
        <w:t xml:space="preserve"> </w:t>
      </w:r>
      <w:r w:rsidRPr="008A09E6">
        <w:rPr>
          <w:rFonts w:ascii="Times New Roman" w:hAnsi="Times New Roman"/>
          <w:sz w:val="24"/>
          <w:szCs w:val="24"/>
          <w:lang w:val="ro-RO"/>
        </w:rPr>
        <w:t>de ........................şi s-a încheiat pe o perioadă</w:t>
      </w:r>
      <w:r w:rsidRPr="008A09E6">
        <w:rPr>
          <w:rFonts w:ascii="Times New Roman" w:hAnsi="Times New Roman"/>
          <w:spacing w:val="9"/>
          <w:sz w:val="24"/>
          <w:szCs w:val="24"/>
          <w:lang w:val="ro-RO"/>
        </w:rPr>
        <w:t xml:space="preserve"> </w:t>
      </w:r>
      <w:r w:rsidRPr="008A09E6">
        <w:rPr>
          <w:rFonts w:ascii="Times New Roman" w:hAnsi="Times New Roman"/>
          <w:sz w:val="24"/>
          <w:szCs w:val="24"/>
          <w:lang w:val="ro-RO"/>
        </w:rPr>
        <w:t>nedeterminată.</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widowControl w:val="0"/>
        <w:numPr>
          <w:ilvl w:val="0"/>
          <w:numId w:val="15"/>
        </w:numPr>
        <w:tabs>
          <w:tab w:val="clear" w:pos="1160"/>
          <w:tab w:val="num" w:pos="770"/>
        </w:tabs>
        <w:suppressAutoHyphens/>
        <w:spacing w:after="0" w:line="240" w:lineRule="auto"/>
        <w:ind w:left="0" w:firstLine="0"/>
        <w:jc w:val="both"/>
        <w:rPr>
          <w:rFonts w:ascii="Times New Roman" w:hAnsi="Times New Roman"/>
          <w:b/>
          <w:sz w:val="24"/>
          <w:szCs w:val="24"/>
          <w:lang w:val="ro-RO"/>
        </w:rPr>
      </w:pPr>
      <w:r w:rsidRPr="008A09E6">
        <w:rPr>
          <w:rFonts w:ascii="Times New Roman" w:hAnsi="Times New Roman"/>
          <w:b/>
          <w:sz w:val="24"/>
          <w:szCs w:val="24"/>
          <w:lang w:val="ro-RO"/>
        </w:rPr>
        <w:t>Obligații:</w:t>
      </w:r>
    </w:p>
    <w:p w:rsidR="00EC24A3" w:rsidRPr="008A09E6" w:rsidRDefault="00EC24A3" w:rsidP="00EC24A3">
      <w:pPr>
        <w:spacing w:after="0" w:line="240" w:lineRule="auto"/>
        <w:jc w:val="both"/>
        <w:rPr>
          <w:rFonts w:ascii="Times New Roman" w:hAnsi="Times New Roman"/>
          <w:b/>
          <w:bCs/>
          <w:sz w:val="24"/>
          <w:szCs w:val="24"/>
          <w:lang w:val="ro-RO"/>
        </w:rPr>
      </w:pPr>
      <w:r w:rsidRPr="008A09E6">
        <w:rPr>
          <w:rFonts w:ascii="Times New Roman" w:hAnsi="Times New Roman"/>
          <w:b/>
          <w:sz w:val="24"/>
          <w:szCs w:val="24"/>
          <w:lang w:val="ro-RO"/>
        </w:rPr>
        <w:tab/>
        <w:t>Art. 3.</w:t>
      </w:r>
      <w:r w:rsidRPr="008A09E6">
        <w:rPr>
          <w:rFonts w:ascii="Times New Roman" w:hAnsi="Times New Roman"/>
          <w:sz w:val="24"/>
          <w:szCs w:val="24"/>
          <w:lang w:val="ro-RO"/>
        </w:rPr>
        <w:t xml:space="preserve"> – </w:t>
      </w:r>
      <w:r w:rsidRPr="008A09E6">
        <w:rPr>
          <w:rFonts w:ascii="Times New Roman" w:hAnsi="Times New Roman"/>
          <w:b/>
          <w:bCs/>
          <w:w w:val="105"/>
          <w:sz w:val="24"/>
          <w:szCs w:val="24"/>
          <w:lang w:val="ro-RO"/>
        </w:rPr>
        <w:t>Prim</w:t>
      </w:r>
      <w:r w:rsidRPr="008A09E6">
        <w:rPr>
          <w:rFonts w:ascii="Times New Roman" w:hAnsi="Times New Roman"/>
          <w:w w:val="105"/>
          <w:sz w:val="24"/>
          <w:szCs w:val="24"/>
          <w:lang w:val="ro-RO"/>
        </w:rPr>
        <w:t>ă</w:t>
      </w:r>
      <w:r w:rsidRPr="008A09E6">
        <w:rPr>
          <w:rFonts w:ascii="Times New Roman" w:hAnsi="Times New Roman"/>
          <w:b/>
          <w:bCs/>
          <w:w w:val="105"/>
          <w:sz w:val="24"/>
          <w:szCs w:val="24"/>
          <w:lang w:val="ro-RO"/>
        </w:rPr>
        <w:t>ria Municipiul Sfântu Gheorghe:</w:t>
      </w:r>
    </w:p>
    <w:p w:rsidR="00EC24A3" w:rsidRPr="008A09E6" w:rsidRDefault="00EC24A3" w:rsidP="00EC24A3">
      <w:pPr>
        <w:pStyle w:val="ListParagraph"/>
        <w:widowControl w:val="0"/>
        <w:numPr>
          <w:ilvl w:val="1"/>
          <w:numId w:val="15"/>
        </w:numPr>
        <w:tabs>
          <w:tab w:val="left" w:pos="736"/>
          <w:tab w:val="num" w:pos="770"/>
          <w:tab w:val="left" w:pos="1100"/>
        </w:tabs>
        <w:autoSpaceDE w:val="0"/>
        <w:autoSpaceDN w:val="0"/>
        <w:spacing w:after="0" w:line="240" w:lineRule="auto"/>
        <w:ind w:left="0" w:firstLine="770"/>
        <w:contextualSpacing w:val="0"/>
        <w:jc w:val="both"/>
        <w:rPr>
          <w:rFonts w:ascii="Times New Roman" w:hAnsi="Times New Roman"/>
          <w:sz w:val="24"/>
          <w:szCs w:val="24"/>
          <w:lang w:val="ro-RO"/>
        </w:rPr>
      </w:pPr>
      <w:r w:rsidRPr="008A09E6">
        <w:rPr>
          <w:rFonts w:ascii="Times New Roman" w:hAnsi="Times New Roman"/>
          <w:sz w:val="24"/>
          <w:szCs w:val="24"/>
          <w:lang w:val="ro-RO"/>
        </w:rPr>
        <w:t>asigură la cerere material floricol şi</w:t>
      </w:r>
      <w:r w:rsidRPr="008A09E6">
        <w:rPr>
          <w:rFonts w:ascii="Times New Roman" w:hAnsi="Times New Roman"/>
          <w:spacing w:val="16"/>
          <w:sz w:val="24"/>
          <w:szCs w:val="24"/>
          <w:lang w:val="ro-RO"/>
        </w:rPr>
        <w:t xml:space="preserve"> </w:t>
      </w:r>
      <w:r w:rsidRPr="008A09E6">
        <w:rPr>
          <w:rFonts w:ascii="Times New Roman" w:hAnsi="Times New Roman"/>
          <w:sz w:val="24"/>
          <w:szCs w:val="24"/>
          <w:lang w:val="ro-RO"/>
        </w:rPr>
        <w:t xml:space="preserve">dendricol în </w:t>
      </w:r>
      <w:r w:rsidR="00744DB4" w:rsidRPr="008A09E6">
        <w:rPr>
          <w:rFonts w:ascii="Times New Roman" w:hAnsi="Times New Roman"/>
          <w:sz w:val="24"/>
          <w:szCs w:val="24"/>
          <w:lang w:val="ro-RO"/>
        </w:rPr>
        <w:t>condițiile</w:t>
      </w:r>
      <w:r w:rsidRPr="008A09E6">
        <w:rPr>
          <w:rFonts w:ascii="Times New Roman" w:hAnsi="Times New Roman"/>
          <w:sz w:val="24"/>
          <w:szCs w:val="24"/>
          <w:lang w:val="ro-RO"/>
        </w:rPr>
        <w:t xml:space="preserve"> HCL nr. 40/2012 privind aprobarea derulării programului multianual de înfrumusețare a zonelor verzi aferente blocurilor de locuit, cu modificările și completările ulterioare;</w:t>
      </w:r>
    </w:p>
    <w:p w:rsidR="00EC24A3" w:rsidRPr="008A09E6" w:rsidRDefault="00EC24A3" w:rsidP="00EC24A3">
      <w:pPr>
        <w:pStyle w:val="ListParagraph"/>
        <w:widowControl w:val="0"/>
        <w:numPr>
          <w:ilvl w:val="1"/>
          <w:numId w:val="15"/>
        </w:numPr>
        <w:tabs>
          <w:tab w:val="left" w:pos="736"/>
          <w:tab w:val="num" w:pos="770"/>
          <w:tab w:val="left" w:pos="1100"/>
        </w:tabs>
        <w:autoSpaceDE w:val="0"/>
        <w:autoSpaceDN w:val="0"/>
        <w:spacing w:after="0" w:line="240" w:lineRule="auto"/>
        <w:ind w:left="0" w:firstLine="770"/>
        <w:contextualSpacing w:val="0"/>
        <w:jc w:val="both"/>
        <w:rPr>
          <w:rFonts w:ascii="Times New Roman" w:hAnsi="Times New Roman"/>
          <w:sz w:val="24"/>
          <w:szCs w:val="24"/>
          <w:lang w:val="ro-RO"/>
        </w:rPr>
      </w:pPr>
      <w:r w:rsidRPr="008A09E6">
        <w:rPr>
          <w:rFonts w:ascii="Times New Roman" w:hAnsi="Times New Roman"/>
          <w:sz w:val="24"/>
          <w:szCs w:val="24"/>
          <w:lang w:val="ro-RO"/>
        </w:rPr>
        <w:t>aprobă şi verifică lucrări de tăieri şi toaletări arbori;</w:t>
      </w:r>
    </w:p>
    <w:p w:rsidR="00EC24A3" w:rsidRPr="007308E0" w:rsidRDefault="00744DB4" w:rsidP="00EC24A3">
      <w:pPr>
        <w:widowControl w:val="0"/>
        <w:numPr>
          <w:ilvl w:val="1"/>
          <w:numId w:val="15"/>
        </w:numPr>
        <w:tabs>
          <w:tab w:val="num" w:pos="77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întreține</w:t>
      </w:r>
      <w:r w:rsidR="00EC24A3" w:rsidRPr="008A09E6">
        <w:rPr>
          <w:rFonts w:ascii="Times New Roman" w:hAnsi="Times New Roman"/>
          <w:sz w:val="24"/>
          <w:szCs w:val="24"/>
          <w:lang w:val="ro-RO"/>
        </w:rPr>
        <w:t xml:space="preserve"> şi repară terenurile de joacă, aleile, trotuarele şi iluminatul public.</w:t>
      </w:r>
    </w:p>
    <w:p w:rsidR="00EC24A3" w:rsidRPr="008A09E6" w:rsidRDefault="00EC24A3" w:rsidP="00EC24A3">
      <w:pPr>
        <w:spacing w:after="0" w:line="240" w:lineRule="auto"/>
        <w:jc w:val="both"/>
        <w:rPr>
          <w:rFonts w:ascii="Times New Roman" w:hAnsi="Times New Roman"/>
          <w:b/>
          <w:w w:val="105"/>
          <w:sz w:val="24"/>
          <w:szCs w:val="24"/>
          <w:lang w:val="ro-RO"/>
        </w:rPr>
      </w:pPr>
      <w:r w:rsidRPr="008A09E6">
        <w:rPr>
          <w:rFonts w:ascii="Times New Roman" w:hAnsi="Times New Roman"/>
          <w:b/>
          <w:sz w:val="24"/>
          <w:szCs w:val="24"/>
          <w:lang w:val="ro-RO"/>
        </w:rPr>
        <w:tab/>
        <w:t>Art. 4.</w:t>
      </w:r>
      <w:r w:rsidRPr="008A09E6">
        <w:rPr>
          <w:rFonts w:ascii="Times New Roman" w:hAnsi="Times New Roman"/>
          <w:sz w:val="24"/>
          <w:szCs w:val="24"/>
          <w:lang w:val="ro-RO"/>
        </w:rPr>
        <w:t xml:space="preserve"> – </w:t>
      </w:r>
      <w:r w:rsidR="00744DB4" w:rsidRPr="008A09E6">
        <w:rPr>
          <w:rFonts w:ascii="Times New Roman" w:hAnsi="Times New Roman"/>
          <w:b/>
          <w:w w:val="105"/>
          <w:sz w:val="24"/>
          <w:szCs w:val="24"/>
          <w:lang w:val="ro-RO"/>
        </w:rPr>
        <w:t>Asocia</w:t>
      </w:r>
      <w:r w:rsidR="00744DB4" w:rsidRPr="008A09E6">
        <w:rPr>
          <w:rFonts w:ascii="Times New Roman" w:hAnsi="Times New Roman"/>
          <w:b/>
          <w:bCs/>
          <w:w w:val="105"/>
          <w:sz w:val="24"/>
          <w:szCs w:val="24"/>
          <w:lang w:val="ro-RO"/>
        </w:rPr>
        <w:t>ț</w:t>
      </w:r>
      <w:r w:rsidR="00744DB4" w:rsidRPr="008A09E6">
        <w:rPr>
          <w:rFonts w:ascii="Times New Roman" w:hAnsi="Times New Roman"/>
          <w:b/>
          <w:w w:val="105"/>
          <w:sz w:val="24"/>
          <w:szCs w:val="24"/>
          <w:lang w:val="ro-RO"/>
        </w:rPr>
        <w:t>ia</w:t>
      </w:r>
      <w:r w:rsidRPr="008A09E6">
        <w:rPr>
          <w:rFonts w:ascii="Times New Roman" w:hAnsi="Times New Roman"/>
          <w:b/>
          <w:w w:val="105"/>
          <w:sz w:val="24"/>
          <w:szCs w:val="24"/>
          <w:lang w:val="ro-RO"/>
        </w:rPr>
        <w:t xml:space="preserve"> de Proprietari:</w:t>
      </w:r>
    </w:p>
    <w:p w:rsidR="00EC24A3" w:rsidRPr="008A09E6" w:rsidRDefault="00744DB4" w:rsidP="00EC24A3">
      <w:pPr>
        <w:pStyle w:val="BodyText"/>
        <w:numPr>
          <w:ilvl w:val="2"/>
          <w:numId w:val="15"/>
        </w:numPr>
        <w:tabs>
          <w:tab w:val="clear" w:pos="2420"/>
          <w:tab w:val="left" w:pos="1100"/>
        </w:tabs>
        <w:ind w:left="0" w:firstLine="770"/>
        <w:jc w:val="both"/>
        <w:rPr>
          <w:rFonts w:cs="Times New Roman"/>
          <w:lang w:val="ro-RO"/>
        </w:rPr>
      </w:pPr>
      <w:r w:rsidRPr="008A09E6">
        <w:rPr>
          <w:rFonts w:cs="Times New Roman"/>
          <w:lang w:val="ro-RO"/>
        </w:rPr>
        <w:t>curățarea</w:t>
      </w:r>
      <w:r w:rsidR="00EC24A3" w:rsidRPr="008A09E6">
        <w:rPr>
          <w:rFonts w:cs="Times New Roman"/>
          <w:lang w:val="ro-RO"/>
        </w:rPr>
        <w:t xml:space="preserve"> zilnică prin colectarea </w:t>
      </w:r>
      <w:r w:rsidRPr="008A09E6">
        <w:rPr>
          <w:rFonts w:cs="Times New Roman"/>
          <w:lang w:val="ro-RO"/>
        </w:rPr>
        <w:t>deșeurilor</w:t>
      </w:r>
      <w:r w:rsidR="00EC24A3" w:rsidRPr="008A09E6">
        <w:rPr>
          <w:rFonts w:cs="Times New Roman"/>
          <w:lang w:val="ro-RO"/>
        </w:rPr>
        <w:t xml:space="preserve"> de orice tip a zonelor verzi, trotuarelor, parcărilor neconcesionate, a terenurilor de joacă şi a </w:t>
      </w:r>
      <w:r w:rsidRPr="008A09E6">
        <w:rPr>
          <w:rFonts w:cs="Times New Roman"/>
          <w:lang w:val="ro-RO"/>
        </w:rPr>
        <w:t>curților</w:t>
      </w:r>
      <w:r w:rsidR="00EC24A3" w:rsidRPr="008A09E6">
        <w:rPr>
          <w:rFonts w:cs="Times New Roman"/>
          <w:lang w:val="ro-RO"/>
        </w:rPr>
        <w:t xml:space="preserve"> interioare ale blocurilor de locuit, în perimetrul </w:t>
      </w:r>
      <w:r w:rsidRPr="008A09E6">
        <w:rPr>
          <w:rFonts w:cs="Times New Roman"/>
          <w:lang w:val="ro-RO"/>
        </w:rPr>
        <w:t>schiței</w:t>
      </w:r>
      <w:r w:rsidR="00EC24A3" w:rsidRPr="008A09E6">
        <w:rPr>
          <w:rFonts w:cs="Times New Roman"/>
          <w:lang w:val="ro-RO"/>
        </w:rPr>
        <w:t xml:space="preserve"> care constituie anexa nr.1 la prezentul contract.</w:t>
      </w:r>
    </w:p>
    <w:p w:rsidR="00EC24A3" w:rsidRPr="008A09E6" w:rsidRDefault="00EC24A3" w:rsidP="00EC24A3">
      <w:pPr>
        <w:widowControl w:val="0"/>
        <w:numPr>
          <w:ilvl w:val="2"/>
          <w:numId w:val="15"/>
        </w:numPr>
        <w:tabs>
          <w:tab w:val="clear" w:pos="24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 xml:space="preserve">cosirea ierbii în zonele verzi </w:t>
      </w:r>
      <w:r w:rsidR="00744DB4" w:rsidRPr="008A09E6">
        <w:rPr>
          <w:rFonts w:ascii="Times New Roman" w:hAnsi="Times New Roman"/>
          <w:sz w:val="24"/>
          <w:szCs w:val="24"/>
          <w:lang w:val="ro-RO"/>
        </w:rPr>
        <w:t>aparținătoare</w:t>
      </w:r>
      <w:r w:rsidRPr="008A09E6">
        <w:rPr>
          <w:rFonts w:ascii="Times New Roman" w:hAnsi="Times New Roman"/>
          <w:sz w:val="24"/>
          <w:szCs w:val="24"/>
          <w:lang w:val="ro-RO"/>
        </w:rPr>
        <w:t xml:space="preserve"> conform </w:t>
      </w:r>
      <w:r w:rsidR="00744DB4" w:rsidRPr="008A09E6">
        <w:rPr>
          <w:rFonts w:ascii="Times New Roman" w:hAnsi="Times New Roman"/>
          <w:sz w:val="24"/>
          <w:szCs w:val="24"/>
          <w:lang w:val="ro-RO"/>
        </w:rPr>
        <w:t>schiței</w:t>
      </w:r>
      <w:r w:rsidRPr="008A09E6">
        <w:rPr>
          <w:rFonts w:ascii="Times New Roman" w:hAnsi="Times New Roman"/>
          <w:sz w:val="24"/>
          <w:szCs w:val="24"/>
          <w:lang w:val="ro-RO"/>
        </w:rPr>
        <w:t xml:space="preserve"> anexă, cu </w:t>
      </w:r>
      <w:r w:rsidR="00744DB4" w:rsidRPr="008A09E6">
        <w:rPr>
          <w:rFonts w:ascii="Times New Roman" w:hAnsi="Times New Roman"/>
          <w:sz w:val="24"/>
          <w:szCs w:val="24"/>
          <w:lang w:val="ro-RO"/>
        </w:rPr>
        <w:t>frecvența</w:t>
      </w:r>
      <w:r w:rsidRPr="008A09E6">
        <w:rPr>
          <w:rFonts w:ascii="Times New Roman" w:hAnsi="Times New Roman"/>
          <w:sz w:val="24"/>
          <w:szCs w:val="24"/>
          <w:lang w:val="ro-RO"/>
        </w:rPr>
        <w:t xml:space="preserve"> adecvată anotimpului</w:t>
      </w:r>
      <w:r w:rsidRPr="008A09E6">
        <w:rPr>
          <w:rFonts w:ascii="Times New Roman" w:hAnsi="Times New Roman"/>
          <w:spacing w:val="10"/>
          <w:sz w:val="24"/>
          <w:szCs w:val="24"/>
          <w:lang w:val="ro-RO"/>
        </w:rPr>
        <w:t xml:space="preserve"> </w:t>
      </w:r>
      <w:r w:rsidRPr="008A09E6">
        <w:rPr>
          <w:rFonts w:ascii="Times New Roman" w:hAnsi="Times New Roman"/>
          <w:sz w:val="24"/>
          <w:szCs w:val="24"/>
          <w:lang w:val="ro-RO"/>
        </w:rPr>
        <w:t>şi</w:t>
      </w:r>
      <w:r w:rsidRPr="008A09E6">
        <w:rPr>
          <w:rFonts w:ascii="Times New Roman" w:hAnsi="Times New Roman"/>
          <w:spacing w:val="5"/>
          <w:sz w:val="24"/>
          <w:szCs w:val="24"/>
          <w:lang w:val="ro-RO"/>
        </w:rPr>
        <w:t xml:space="preserve"> </w:t>
      </w:r>
      <w:r w:rsidR="00744DB4" w:rsidRPr="008A09E6">
        <w:rPr>
          <w:rFonts w:ascii="Times New Roman" w:hAnsi="Times New Roman"/>
          <w:sz w:val="24"/>
          <w:szCs w:val="24"/>
          <w:lang w:val="ro-RO"/>
        </w:rPr>
        <w:t>condițiilor</w:t>
      </w:r>
      <w:r w:rsidRPr="008A09E6">
        <w:rPr>
          <w:rFonts w:ascii="Times New Roman" w:hAnsi="Times New Roman"/>
          <w:spacing w:val="12"/>
          <w:sz w:val="24"/>
          <w:szCs w:val="24"/>
          <w:lang w:val="ro-RO"/>
        </w:rPr>
        <w:t xml:space="preserve"> </w:t>
      </w:r>
      <w:r w:rsidRPr="008A09E6">
        <w:rPr>
          <w:rFonts w:ascii="Times New Roman" w:hAnsi="Times New Roman"/>
          <w:sz w:val="24"/>
          <w:szCs w:val="24"/>
          <w:lang w:val="ro-RO"/>
        </w:rPr>
        <w:t>meteo,</w:t>
      </w:r>
      <w:r w:rsidRPr="008A09E6">
        <w:rPr>
          <w:rFonts w:ascii="Times New Roman" w:hAnsi="Times New Roman"/>
          <w:spacing w:val="12"/>
          <w:sz w:val="24"/>
          <w:szCs w:val="24"/>
          <w:lang w:val="ro-RO"/>
        </w:rPr>
        <w:t xml:space="preserve"> </w:t>
      </w:r>
      <w:r w:rsidRPr="008A09E6">
        <w:rPr>
          <w:rFonts w:ascii="Times New Roman" w:hAnsi="Times New Roman"/>
          <w:sz w:val="24"/>
          <w:szCs w:val="24"/>
          <w:lang w:val="ro-RO"/>
        </w:rPr>
        <w:t>astfel</w:t>
      </w:r>
      <w:r w:rsidRPr="008A09E6">
        <w:rPr>
          <w:rFonts w:ascii="Times New Roman" w:hAnsi="Times New Roman"/>
          <w:spacing w:val="10"/>
          <w:sz w:val="24"/>
          <w:szCs w:val="24"/>
          <w:lang w:val="ro-RO"/>
        </w:rPr>
        <w:t xml:space="preserve"> </w:t>
      </w:r>
      <w:r w:rsidRPr="008A09E6">
        <w:rPr>
          <w:rFonts w:ascii="Times New Roman" w:hAnsi="Times New Roman"/>
          <w:sz w:val="24"/>
          <w:szCs w:val="24"/>
          <w:lang w:val="ro-RO"/>
        </w:rPr>
        <w:t>încât</w:t>
      </w:r>
      <w:r w:rsidRPr="008A09E6">
        <w:rPr>
          <w:rFonts w:ascii="Times New Roman" w:hAnsi="Times New Roman"/>
          <w:spacing w:val="11"/>
          <w:sz w:val="24"/>
          <w:szCs w:val="24"/>
          <w:lang w:val="ro-RO"/>
        </w:rPr>
        <w:t xml:space="preserve"> </w:t>
      </w:r>
      <w:r w:rsidR="00744DB4" w:rsidRPr="008A09E6">
        <w:rPr>
          <w:rFonts w:ascii="Times New Roman" w:hAnsi="Times New Roman"/>
          <w:sz w:val="24"/>
          <w:szCs w:val="24"/>
          <w:lang w:val="ro-RO"/>
        </w:rPr>
        <w:t>înălțimea</w:t>
      </w:r>
      <w:r w:rsidRPr="008A09E6">
        <w:rPr>
          <w:rFonts w:ascii="Times New Roman" w:hAnsi="Times New Roman"/>
          <w:spacing w:val="9"/>
          <w:sz w:val="24"/>
          <w:szCs w:val="24"/>
          <w:lang w:val="ro-RO"/>
        </w:rPr>
        <w:t xml:space="preserve"> </w:t>
      </w:r>
      <w:r w:rsidRPr="008A09E6">
        <w:rPr>
          <w:rFonts w:ascii="Times New Roman" w:hAnsi="Times New Roman"/>
          <w:sz w:val="24"/>
          <w:szCs w:val="24"/>
          <w:lang w:val="ro-RO"/>
        </w:rPr>
        <w:t>ierbii</w:t>
      </w:r>
      <w:r w:rsidRPr="008A09E6">
        <w:rPr>
          <w:rFonts w:ascii="Times New Roman" w:hAnsi="Times New Roman"/>
          <w:spacing w:val="11"/>
          <w:sz w:val="24"/>
          <w:szCs w:val="24"/>
          <w:lang w:val="ro-RO"/>
        </w:rPr>
        <w:t xml:space="preserve"> </w:t>
      </w:r>
      <w:r w:rsidRPr="008A09E6">
        <w:rPr>
          <w:rFonts w:ascii="Times New Roman" w:hAnsi="Times New Roman"/>
          <w:sz w:val="24"/>
          <w:szCs w:val="24"/>
          <w:lang w:val="ro-RO"/>
        </w:rPr>
        <w:t>să</w:t>
      </w:r>
      <w:r w:rsidRPr="008A09E6">
        <w:rPr>
          <w:rFonts w:ascii="Times New Roman" w:hAnsi="Times New Roman"/>
          <w:spacing w:val="11"/>
          <w:sz w:val="24"/>
          <w:szCs w:val="24"/>
          <w:lang w:val="ro-RO"/>
        </w:rPr>
        <w:t xml:space="preserve"> </w:t>
      </w:r>
      <w:r w:rsidRPr="008A09E6">
        <w:rPr>
          <w:rFonts w:ascii="Times New Roman" w:hAnsi="Times New Roman"/>
          <w:sz w:val="24"/>
          <w:szCs w:val="24"/>
          <w:lang w:val="ro-RO"/>
        </w:rPr>
        <w:t>nu</w:t>
      </w:r>
      <w:r w:rsidRPr="008A09E6">
        <w:rPr>
          <w:rFonts w:ascii="Times New Roman" w:hAnsi="Times New Roman"/>
          <w:spacing w:val="11"/>
          <w:sz w:val="24"/>
          <w:szCs w:val="24"/>
          <w:lang w:val="ro-RO"/>
        </w:rPr>
        <w:t xml:space="preserve"> </w:t>
      </w:r>
      <w:r w:rsidR="00744DB4" w:rsidRPr="008A09E6">
        <w:rPr>
          <w:rFonts w:ascii="Times New Roman" w:hAnsi="Times New Roman"/>
          <w:sz w:val="24"/>
          <w:szCs w:val="24"/>
          <w:lang w:val="ro-RO"/>
        </w:rPr>
        <w:t>depășească</w:t>
      </w:r>
      <w:r w:rsidRPr="008A09E6">
        <w:rPr>
          <w:rFonts w:ascii="Times New Roman" w:hAnsi="Times New Roman"/>
          <w:spacing w:val="9"/>
          <w:sz w:val="24"/>
          <w:szCs w:val="24"/>
          <w:lang w:val="ro-RO"/>
        </w:rPr>
        <w:t xml:space="preserve"> </w:t>
      </w:r>
      <w:r w:rsidRPr="008A09E6">
        <w:rPr>
          <w:rFonts w:ascii="Times New Roman" w:hAnsi="Times New Roman"/>
          <w:sz w:val="24"/>
          <w:szCs w:val="24"/>
          <w:lang w:val="ro-RO"/>
        </w:rPr>
        <w:t>10</w:t>
      </w:r>
      <w:r w:rsidRPr="008A09E6">
        <w:rPr>
          <w:rFonts w:ascii="Times New Roman" w:hAnsi="Times New Roman"/>
          <w:spacing w:val="8"/>
          <w:sz w:val="24"/>
          <w:szCs w:val="24"/>
          <w:lang w:val="ro-RO"/>
        </w:rPr>
        <w:t xml:space="preserve"> </w:t>
      </w:r>
      <w:r w:rsidRPr="008A09E6">
        <w:rPr>
          <w:rFonts w:ascii="Times New Roman" w:hAnsi="Times New Roman"/>
          <w:sz w:val="24"/>
          <w:szCs w:val="24"/>
          <w:lang w:val="ro-RO"/>
        </w:rPr>
        <w:t>cm;</w:t>
      </w:r>
    </w:p>
    <w:p w:rsidR="00EC24A3" w:rsidRPr="008A09E6" w:rsidRDefault="00EC24A3" w:rsidP="00EC24A3">
      <w:pPr>
        <w:widowControl w:val="0"/>
        <w:numPr>
          <w:ilvl w:val="2"/>
          <w:numId w:val="15"/>
        </w:numPr>
        <w:tabs>
          <w:tab w:val="clear" w:pos="24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tunderea gardul viu şi a arbuştilor conform schiţei anexă cu frecvenţă adecvată anotimpului şi condiţiilor meteo, pentru realizarea aspectului estetic al acestora, astfel încât volumul coronamentului să nu perturbe circulaţia pietonală pe alei şi</w:t>
      </w:r>
      <w:r w:rsidRPr="008A09E6">
        <w:rPr>
          <w:rFonts w:ascii="Times New Roman" w:hAnsi="Times New Roman"/>
          <w:spacing w:val="41"/>
          <w:sz w:val="24"/>
          <w:szCs w:val="24"/>
          <w:lang w:val="ro-RO"/>
        </w:rPr>
        <w:t xml:space="preserve"> </w:t>
      </w:r>
      <w:r w:rsidRPr="008A09E6">
        <w:rPr>
          <w:rFonts w:ascii="Times New Roman" w:hAnsi="Times New Roman"/>
          <w:sz w:val="24"/>
          <w:szCs w:val="24"/>
          <w:lang w:val="ro-RO"/>
        </w:rPr>
        <w:t>trotuare;</w:t>
      </w:r>
    </w:p>
    <w:p w:rsidR="00EC24A3" w:rsidRPr="008A09E6" w:rsidRDefault="00EC24A3" w:rsidP="00EC24A3">
      <w:pPr>
        <w:widowControl w:val="0"/>
        <w:numPr>
          <w:ilvl w:val="2"/>
          <w:numId w:val="15"/>
        </w:numPr>
        <w:tabs>
          <w:tab w:val="clear" w:pos="24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curăţarea trotuarelor de zăpadă şi/sau de</w:t>
      </w:r>
      <w:r w:rsidRPr="008A09E6">
        <w:rPr>
          <w:rFonts w:ascii="Times New Roman" w:hAnsi="Times New Roman"/>
          <w:spacing w:val="17"/>
          <w:sz w:val="24"/>
          <w:szCs w:val="24"/>
          <w:lang w:val="ro-RO"/>
        </w:rPr>
        <w:t xml:space="preserve"> </w:t>
      </w:r>
      <w:r w:rsidRPr="008A09E6">
        <w:rPr>
          <w:rFonts w:ascii="Times New Roman" w:hAnsi="Times New Roman"/>
          <w:sz w:val="24"/>
          <w:szCs w:val="24"/>
          <w:lang w:val="ro-RO"/>
        </w:rPr>
        <w:t>gheaţă conform schiţei anexă;</w:t>
      </w:r>
    </w:p>
    <w:p w:rsidR="00EC24A3" w:rsidRPr="008A09E6" w:rsidRDefault="00EC24A3" w:rsidP="00EC24A3">
      <w:pPr>
        <w:widowControl w:val="0"/>
        <w:numPr>
          <w:ilvl w:val="2"/>
          <w:numId w:val="15"/>
        </w:numPr>
        <w:tabs>
          <w:tab w:val="clear" w:pos="24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contractarea lucrărilor exclusiv cu societăți comerciale sau intreprinderi care au cuprins în domeniul de activitate (cod CAEN) aceste tipuri de servicii;</w:t>
      </w:r>
    </w:p>
    <w:p w:rsidR="00EC24A3" w:rsidRPr="008A09E6" w:rsidRDefault="00EC24A3" w:rsidP="00EC24A3">
      <w:pPr>
        <w:widowControl w:val="0"/>
        <w:numPr>
          <w:ilvl w:val="2"/>
          <w:numId w:val="15"/>
        </w:numPr>
        <w:tabs>
          <w:tab w:val="clear" w:pos="242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transportă deșeurile verzi rezultate la punctul de colectare a operatorului de salubritate.</w:t>
      </w:r>
    </w:p>
    <w:p w:rsidR="00EC24A3" w:rsidRPr="008A09E6" w:rsidRDefault="00EC24A3" w:rsidP="00EC24A3">
      <w:pPr>
        <w:tabs>
          <w:tab w:val="left" w:pos="1100"/>
        </w:tabs>
        <w:spacing w:after="0" w:line="240" w:lineRule="auto"/>
        <w:jc w:val="both"/>
        <w:rPr>
          <w:rFonts w:ascii="Times New Roman" w:hAnsi="Times New Roman"/>
          <w:sz w:val="24"/>
          <w:szCs w:val="24"/>
          <w:lang w:val="ro-RO"/>
        </w:rPr>
      </w:pPr>
    </w:p>
    <w:p w:rsidR="00EC24A3" w:rsidRPr="008A09E6" w:rsidRDefault="00EC24A3" w:rsidP="00EC24A3">
      <w:pPr>
        <w:widowControl w:val="0"/>
        <w:numPr>
          <w:ilvl w:val="0"/>
          <w:numId w:val="15"/>
        </w:numPr>
        <w:tabs>
          <w:tab w:val="clear" w:pos="1160"/>
        </w:tabs>
        <w:suppressAutoHyphens/>
        <w:spacing w:after="0" w:line="240" w:lineRule="auto"/>
        <w:ind w:left="0" w:firstLine="770"/>
        <w:jc w:val="both"/>
        <w:rPr>
          <w:rFonts w:ascii="Times New Roman" w:hAnsi="Times New Roman"/>
          <w:b/>
          <w:sz w:val="24"/>
          <w:szCs w:val="24"/>
          <w:lang w:val="ro-RO"/>
        </w:rPr>
      </w:pPr>
      <w:r w:rsidRPr="008A09E6">
        <w:rPr>
          <w:rFonts w:ascii="Times New Roman" w:hAnsi="Times New Roman"/>
          <w:b/>
          <w:sz w:val="24"/>
          <w:szCs w:val="24"/>
          <w:lang w:val="ro-RO"/>
        </w:rPr>
        <w:t xml:space="preserve">Răspunderea părților: </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5.</w:t>
      </w:r>
      <w:r w:rsidRPr="008A09E6">
        <w:rPr>
          <w:rFonts w:ascii="Times New Roman" w:hAnsi="Times New Roman"/>
          <w:sz w:val="24"/>
          <w:szCs w:val="24"/>
          <w:lang w:val="ro-RO"/>
        </w:rPr>
        <w:t xml:space="preserve"> – </w:t>
      </w:r>
      <w:r w:rsidR="007308E0" w:rsidRPr="008A09E6">
        <w:rPr>
          <w:rFonts w:ascii="Times New Roman" w:hAnsi="Times New Roman"/>
          <w:sz w:val="24"/>
          <w:szCs w:val="24"/>
          <w:lang w:val="ro-RO"/>
        </w:rPr>
        <w:t>Părțile</w:t>
      </w:r>
      <w:r w:rsidRPr="008A09E6">
        <w:rPr>
          <w:rFonts w:ascii="Times New Roman" w:hAnsi="Times New Roman"/>
          <w:sz w:val="24"/>
          <w:szCs w:val="24"/>
          <w:lang w:val="ro-RO"/>
        </w:rPr>
        <w:t xml:space="preserve"> semnatare ale prezentului contract răspund pentru neîndeplinirea sau îndeplinirea în mod necorespunzător a </w:t>
      </w:r>
      <w:r w:rsidR="007308E0" w:rsidRPr="008A09E6">
        <w:rPr>
          <w:rFonts w:ascii="Times New Roman" w:hAnsi="Times New Roman"/>
          <w:sz w:val="24"/>
          <w:szCs w:val="24"/>
          <w:lang w:val="ro-RO"/>
        </w:rPr>
        <w:t>obligațiilor</w:t>
      </w:r>
      <w:r w:rsidRPr="008A09E6">
        <w:rPr>
          <w:rFonts w:ascii="Times New Roman" w:hAnsi="Times New Roman"/>
          <w:sz w:val="24"/>
          <w:szCs w:val="24"/>
          <w:lang w:val="ro-RO"/>
        </w:rPr>
        <w:t xml:space="preserve"> asumate.</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lastRenderedPageBreak/>
        <w:tab/>
        <w:t>Art. 6.</w:t>
      </w:r>
      <w:r w:rsidRPr="008A09E6">
        <w:rPr>
          <w:rFonts w:ascii="Times New Roman" w:hAnsi="Times New Roman"/>
          <w:sz w:val="24"/>
          <w:szCs w:val="24"/>
          <w:lang w:val="ro-RO"/>
        </w:rPr>
        <w:t xml:space="preserve"> – Constatarea neefectuării sau efectuării parţiale a lucrărilor la care s-a obligat asociaţia se va face prin proces-verbal, cu acordarea unui termen de graţie 5 zile pentru executarea acestora. Dacă nici după expirarea termenului acordat asociaţia  nu-şi  îndeplineşte obligaţiile, contractul se reziliază de drept, fără intervenţia instanţelor judecătoreşti pe baza unei simple notificări trimise de Primăria municipiului Sfântu Gheorghe. Lucrările neexecutate vor fi afectuate de primărie prin operatorul de salubritate, iar asociaţia va achita tariful instituit şi amenda</w:t>
      </w:r>
      <w:r w:rsidRPr="008A09E6">
        <w:rPr>
          <w:rFonts w:ascii="Times New Roman" w:hAnsi="Times New Roman"/>
          <w:spacing w:val="13"/>
          <w:sz w:val="24"/>
          <w:szCs w:val="24"/>
          <w:lang w:val="ro-RO"/>
        </w:rPr>
        <w:t xml:space="preserve"> </w:t>
      </w:r>
      <w:r w:rsidRPr="008A09E6">
        <w:rPr>
          <w:rFonts w:ascii="Times New Roman" w:hAnsi="Times New Roman"/>
          <w:sz w:val="24"/>
          <w:szCs w:val="24"/>
          <w:lang w:val="ro-RO"/>
        </w:rPr>
        <w:t>contravenţională fixată prin HCL. Constatarea îndeplinirii obligaţiilor asociaţiei de proprietari se face de către personalul numit prin dispoziţia primarului municipiului Sfântu Gheorghe și Poliția Locală a Municipiului Sfântu Gheorghe.</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7.</w:t>
      </w:r>
      <w:r w:rsidRPr="008A09E6">
        <w:rPr>
          <w:rFonts w:ascii="Times New Roman" w:hAnsi="Times New Roman"/>
          <w:sz w:val="24"/>
          <w:szCs w:val="24"/>
          <w:lang w:val="ro-RO"/>
        </w:rPr>
        <w:t xml:space="preserve"> – Primăria Municipiului Sfântu Gheorghe, prin intermediul Direcţiei de Gospodărire Comunală va asigura Asociaţiei de Proprietari, la cererea scrisă a acesteia, asistenţă de specialitate.</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widowControl w:val="0"/>
        <w:numPr>
          <w:ilvl w:val="0"/>
          <w:numId w:val="15"/>
        </w:numPr>
        <w:tabs>
          <w:tab w:val="clear" w:pos="1160"/>
        </w:tabs>
        <w:suppressAutoHyphens/>
        <w:spacing w:after="0" w:line="240" w:lineRule="auto"/>
        <w:ind w:left="0" w:firstLine="770"/>
        <w:jc w:val="both"/>
        <w:rPr>
          <w:rFonts w:ascii="Times New Roman" w:hAnsi="Times New Roman"/>
          <w:b/>
          <w:sz w:val="24"/>
          <w:szCs w:val="24"/>
          <w:lang w:val="ro-RO"/>
        </w:rPr>
      </w:pPr>
      <w:r w:rsidRPr="008A09E6">
        <w:rPr>
          <w:rFonts w:ascii="Times New Roman" w:hAnsi="Times New Roman"/>
          <w:b/>
          <w:sz w:val="24"/>
          <w:szCs w:val="24"/>
          <w:lang w:val="ro-RO"/>
        </w:rPr>
        <w:t>Rezilierea:</w:t>
      </w:r>
    </w:p>
    <w:p w:rsidR="00EC24A3" w:rsidRPr="008A09E6" w:rsidRDefault="00EC24A3" w:rsidP="00EC24A3">
      <w:pPr>
        <w:pStyle w:val="BodyText"/>
        <w:jc w:val="both"/>
        <w:rPr>
          <w:rFonts w:cs="Times New Roman"/>
          <w:lang w:val="ro-RO"/>
        </w:rPr>
      </w:pPr>
      <w:r w:rsidRPr="008A09E6">
        <w:rPr>
          <w:rFonts w:cs="Times New Roman"/>
          <w:b/>
          <w:lang w:val="ro-RO"/>
        </w:rPr>
        <w:tab/>
        <w:t>Art. 8.</w:t>
      </w:r>
      <w:r w:rsidRPr="008A09E6">
        <w:rPr>
          <w:rFonts w:cs="Times New Roman"/>
          <w:lang w:val="ro-RO"/>
        </w:rPr>
        <w:t xml:space="preserve"> – Prezentul contract poate fi reziliat:</w:t>
      </w:r>
    </w:p>
    <w:p w:rsidR="00EC24A3" w:rsidRPr="008A09E6" w:rsidRDefault="00EC24A3" w:rsidP="00EC24A3">
      <w:pPr>
        <w:pStyle w:val="ListParagraph"/>
        <w:widowControl w:val="0"/>
        <w:numPr>
          <w:ilvl w:val="0"/>
          <w:numId w:val="16"/>
        </w:numPr>
        <w:tabs>
          <w:tab w:val="clear" w:pos="1116"/>
          <w:tab w:val="left" w:pos="1100"/>
        </w:tabs>
        <w:autoSpaceDE w:val="0"/>
        <w:autoSpaceDN w:val="0"/>
        <w:spacing w:after="0" w:line="240" w:lineRule="auto"/>
        <w:ind w:left="0" w:firstLine="770"/>
        <w:contextualSpacing w:val="0"/>
        <w:jc w:val="both"/>
        <w:rPr>
          <w:rFonts w:ascii="Times New Roman" w:hAnsi="Times New Roman"/>
          <w:sz w:val="24"/>
          <w:szCs w:val="24"/>
          <w:lang w:val="ro-RO"/>
        </w:rPr>
      </w:pPr>
      <w:r w:rsidRPr="008A09E6">
        <w:rPr>
          <w:rFonts w:ascii="Times New Roman" w:hAnsi="Times New Roman"/>
          <w:sz w:val="24"/>
          <w:szCs w:val="24"/>
          <w:lang w:val="ro-RO"/>
        </w:rPr>
        <w:t>în cazul neîndeplinirii sau îndeplinirii în mod necorespunzător a obligaţiilor de către Asociaţia de Proprietari, contractul se reziliază de drept, fără intervenţia instanţelor</w:t>
      </w:r>
      <w:r w:rsidRPr="008A09E6">
        <w:rPr>
          <w:rFonts w:ascii="Times New Roman" w:hAnsi="Times New Roman"/>
          <w:spacing w:val="-1"/>
          <w:sz w:val="24"/>
          <w:szCs w:val="24"/>
          <w:lang w:val="ro-RO"/>
        </w:rPr>
        <w:t xml:space="preserve"> </w:t>
      </w:r>
      <w:r w:rsidRPr="008A09E6">
        <w:rPr>
          <w:rFonts w:ascii="Times New Roman" w:hAnsi="Times New Roman"/>
          <w:sz w:val="24"/>
          <w:szCs w:val="24"/>
          <w:lang w:val="ro-RO"/>
        </w:rPr>
        <w:t>judecătoreşti.</w:t>
      </w:r>
    </w:p>
    <w:p w:rsidR="00EC24A3" w:rsidRPr="008A09E6" w:rsidRDefault="00EC24A3" w:rsidP="00EC24A3">
      <w:pPr>
        <w:widowControl w:val="0"/>
        <w:numPr>
          <w:ilvl w:val="0"/>
          <w:numId w:val="16"/>
        </w:numPr>
        <w:tabs>
          <w:tab w:val="clear" w:pos="1116"/>
          <w:tab w:val="left" w:pos="0"/>
          <w:tab w:val="left" w:pos="1100"/>
        </w:tabs>
        <w:suppressAutoHyphens/>
        <w:spacing w:after="0" w:line="240" w:lineRule="auto"/>
        <w:ind w:left="0" w:firstLine="770"/>
        <w:jc w:val="both"/>
        <w:rPr>
          <w:rFonts w:ascii="Times New Roman" w:hAnsi="Times New Roman"/>
          <w:sz w:val="24"/>
          <w:szCs w:val="24"/>
          <w:lang w:val="ro-RO"/>
        </w:rPr>
      </w:pPr>
      <w:r w:rsidRPr="008A09E6">
        <w:rPr>
          <w:rFonts w:ascii="Times New Roman" w:hAnsi="Times New Roman"/>
          <w:sz w:val="24"/>
          <w:szCs w:val="24"/>
          <w:lang w:val="ro-RO"/>
        </w:rPr>
        <w:t>în cazurile în care consiliul local va schimba procedura de întreţinere a spaţiilor verzi, a</w:t>
      </w:r>
      <w:r w:rsidRPr="008A09E6">
        <w:rPr>
          <w:rFonts w:ascii="Times New Roman" w:hAnsi="Times New Roman"/>
          <w:spacing w:val="13"/>
          <w:sz w:val="24"/>
          <w:szCs w:val="24"/>
          <w:lang w:val="ro-RO"/>
        </w:rPr>
        <w:t xml:space="preserve"> </w:t>
      </w:r>
      <w:r w:rsidRPr="008A09E6">
        <w:rPr>
          <w:rFonts w:ascii="Times New Roman" w:hAnsi="Times New Roman"/>
          <w:sz w:val="24"/>
          <w:szCs w:val="24"/>
          <w:lang w:val="ro-RO"/>
        </w:rPr>
        <w:t>trotuarelor,</w:t>
      </w:r>
      <w:r w:rsidRPr="008A09E6">
        <w:rPr>
          <w:rFonts w:ascii="Times New Roman" w:hAnsi="Times New Roman"/>
          <w:spacing w:val="13"/>
          <w:sz w:val="24"/>
          <w:szCs w:val="24"/>
          <w:lang w:val="ro-RO"/>
        </w:rPr>
        <w:t xml:space="preserve"> </w:t>
      </w:r>
      <w:r w:rsidRPr="008A09E6">
        <w:rPr>
          <w:rFonts w:ascii="Times New Roman" w:hAnsi="Times New Roman"/>
          <w:sz w:val="24"/>
          <w:szCs w:val="24"/>
          <w:lang w:val="ro-RO"/>
        </w:rPr>
        <w:t>a</w:t>
      </w:r>
      <w:r w:rsidRPr="008A09E6">
        <w:rPr>
          <w:rFonts w:ascii="Times New Roman" w:hAnsi="Times New Roman"/>
          <w:spacing w:val="14"/>
          <w:sz w:val="24"/>
          <w:szCs w:val="24"/>
          <w:lang w:val="ro-RO"/>
        </w:rPr>
        <w:t xml:space="preserve"> </w:t>
      </w:r>
      <w:r w:rsidRPr="008A09E6">
        <w:rPr>
          <w:rFonts w:ascii="Times New Roman" w:hAnsi="Times New Roman"/>
          <w:sz w:val="24"/>
          <w:szCs w:val="24"/>
          <w:lang w:val="ro-RO"/>
        </w:rPr>
        <w:t>terenurilor</w:t>
      </w:r>
      <w:r w:rsidRPr="008A09E6">
        <w:rPr>
          <w:rFonts w:ascii="Times New Roman" w:hAnsi="Times New Roman"/>
          <w:spacing w:val="14"/>
          <w:sz w:val="24"/>
          <w:szCs w:val="24"/>
          <w:lang w:val="ro-RO"/>
        </w:rPr>
        <w:t xml:space="preserve"> </w:t>
      </w:r>
      <w:r w:rsidRPr="008A09E6">
        <w:rPr>
          <w:rFonts w:ascii="Times New Roman" w:hAnsi="Times New Roman"/>
          <w:sz w:val="24"/>
          <w:szCs w:val="24"/>
          <w:lang w:val="ro-RO"/>
        </w:rPr>
        <w:t>de</w:t>
      </w:r>
      <w:r w:rsidRPr="008A09E6">
        <w:rPr>
          <w:rFonts w:ascii="Times New Roman" w:hAnsi="Times New Roman"/>
          <w:spacing w:val="11"/>
          <w:sz w:val="24"/>
          <w:szCs w:val="24"/>
          <w:lang w:val="ro-RO"/>
        </w:rPr>
        <w:t xml:space="preserve"> </w:t>
      </w:r>
      <w:r w:rsidRPr="008A09E6">
        <w:rPr>
          <w:rFonts w:ascii="Times New Roman" w:hAnsi="Times New Roman"/>
          <w:sz w:val="24"/>
          <w:szCs w:val="24"/>
          <w:lang w:val="ro-RO"/>
        </w:rPr>
        <w:t>joacă</w:t>
      </w:r>
      <w:r w:rsidRPr="008A09E6">
        <w:rPr>
          <w:rFonts w:ascii="Times New Roman" w:hAnsi="Times New Roman"/>
          <w:spacing w:val="14"/>
          <w:sz w:val="24"/>
          <w:szCs w:val="24"/>
          <w:lang w:val="ro-RO"/>
        </w:rPr>
        <w:t xml:space="preserve"> </w:t>
      </w:r>
      <w:r w:rsidRPr="008A09E6">
        <w:rPr>
          <w:rFonts w:ascii="Times New Roman" w:hAnsi="Times New Roman"/>
          <w:sz w:val="24"/>
          <w:szCs w:val="24"/>
          <w:lang w:val="ro-RO"/>
        </w:rPr>
        <w:t>şi</w:t>
      </w:r>
      <w:r w:rsidRPr="008A09E6">
        <w:rPr>
          <w:rFonts w:ascii="Times New Roman" w:hAnsi="Times New Roman"/>
          <w:spacing w:val="12"/>
          <w:sz w:val="24"/>
          <w:szCs w:val="24"/>
          <w:lang w:val="ro-RO"/>
        </w:rPr>
        <w:t xml:space="preserve"> </w:t>
      </w:r>
      <w:r w:rsidRPr="008A09E6">
        <w:rPr>
          <w:rFonts w:ascii="Times New Roman" w:hAnsi="Times New Roman"/>
          <w:sz w:val="24"/>
          <w:szCs w:val="24"/>
          <w:lang w:val="ro-RO"/>
        </w:rPr>
        <w:t>a</w:t>
      </w:r>
      <w:r w:rsidRPr="008A09E6">
        <w:rPr>
          <w:rFonts w:ascii="Times New Roman" w:hAnsi="Times New Roman"/>
          <w:spacing w:val="13"/>
          <w:sz w:val="24"/>
          <w:szCs w:val="24"/>
          <w:lang w:val="ro-RO"/>
        </w:rPr>
        <w:t xml:space="preserve"> </w:t>
      </w:r>
      <w:r w:rsidRPr="008A09E6">
        <w:rPr>
          <w:rFonts w:ascii="Times New Roman" w:hAnsi="Times New Roman"/>
          <w:sz w:val="24"/>
          <w:szCs w:val="24"/>
          <w:lang w:val="ro-RO"/>
        </w:rPr>
        <w:t>parcărilor</w:t>
      </w:r>
      <w:r w:rsidRPr="008A09E6">
        <w:rPr>
          <w:rFonts w:ascii="Times New Roman" w:hAnsi="Times New Roman"/>
          <w:spacing w:val="6"/>
          <w:sz w:val="24"/>
          <w:szCs w:val="24"/>
          <w:lang w:val="ro-RO"/>
        </w:rPr>
        <w:t xml:space="preserve"> </w:t>
      </w:r>
      <w:r w:rsidRPr="008A09E6">
        <w:rPr>
          <w:rFonts w:ascii="Times New Roman" w:hAnsi="Times New Roman"/>
          <w:sz w:val="24"/>
          <w:szCs w:val="24"/>
          <w:lang w:val="ro-RO"/>
        </w:rPr>
        <w:t>publice</w:t>
      </w:r>
      <w:r w:rsidRPr="008A09E6">
        <w:rPr>
          <w:rFonts w:ascii="Times New Roman" w:hAnsi="Times New Roman"/>
          <w:spacing w:val="14"/>
          <w:sz w:val="24"/>
          <w:szCs w:val="24"/>
          <w:lang w:val="ro-RO"/>
        </w:rPr>
        <w:t xml:space="preserve"> </w:t>
      </w:r>
      <w:r w:rsidRPr="008A09E6">
        <w:rPr>
          <w:rFonts w:ascii="Times New Roman" w:hAnsi="Times New Roman"/>
          <w:sz w:val="24"/>
          <w:szCs w:val="24"/>
          <w:lang w:val="ro-RO"/>
        </w:rPr>
        <w:t>neconcesionate</w:t>
      </w:r>
      <w:r w:rsidRPr="008A09E6">
        <w:rPr>
          <w:rFonts w:ascii="Times New Roman" w:hAnsi="Times New Roman"/>
          <w:spacing w:val="13"/>
          <w:sz w:val="24"/>
          <w:szCs w:val="24"/>
          <w:lang w:val="ro-RO"/>
        </w:rPr>
        <w:t xml:space="preserve"> </w:t>
      </w:r>
      <w:r w:rsidRPr="008A09E6">
        <w:rPr>
          <w:rFonts w:ascii="Times New Roman" w:hAnsi="Times New Roman"/>
          <w:sz w:val="24"/>
          <w:szCs w:val="24"/>
          <w:lang w:val="ro-RO"/>
        </w:rPr>
        <w:t>prin</w:t>
      </w:r>
      <w:r w:rsidRPr="008A09E6">
        <w:rPr>
          <w:rFonts w:ascii="Times New Roman" w:hAnsi="Times New Roman"/>
          <w:spacing w:val="16"/>
          <w:sz w:val="24"/>
          <w:szCs w:val="24"/>
          <w:lang w:val="ro-RO"/>
        </w:rPr>
        <w:t xml:space="preserve"> </w:t>
      </w:r>
      <w:r w:rsidRPr="008A09E6">
        <w:rPr>
          <w:rFonts w:ascii="Times New Roman" w:hAnsi="Times New Roman"/>
          <w:sz w:val="24"/>
          <w:szCs w:val="24"/>
          <w:lang w:val="ro-RO"/>
        </w:rPr>
        <w:t>Hotărâre.</w:t>
      </w:r>
    </w:p>
    <w:p w:rsidR="00EC24A3" w:rsidRPr="008A09E6" w:rsidRDefault="00EC24A3" w:rsidP="00EC24A3">
      <w:pPr>
        <w:tabs>
          <w:tab w:val="left" w:pos="0"/>
        </w:tabs>
        <w:spacing w:after="0" w:line="240" w:lineRule="auto"/>
        <w:jc w:val="both"/>
        <w:rPr>
          <w:rFonts w:ascii="Times New Roman" w:hAnsi="Times New Roman"/>
          <w:sz w:val="24"/>
          <w:szCs w:val="24"/>
          <w:lang w:val="ro-RO"/>
        </w:rPr>
      </w:pPr>
    </w:p>
    <w:p w:rsidR="00EC24A3" w:rsidRPr="008A09E6" w:rsidRDefault="00EC24A3" w:rsidP="00EC24A3">
      <w:pPr>
        <w:widowControl w:val="0"/>
        <w:numPr>
          <w:ilvl w:val="0"/>
          <w:numId w:val="15"/>
        </w:numPr>
        <w:tabs>
          <w:tab w:val="clear" w:pos="1160"/>
        </w:tabs>
        <w:suppressAutoHyphens/>
        <w:spacing w:after="0" w:line="240" w:lineRule="auto"/>
        <w:ind w:left="0" w:firstLine="770"/>
        <w:jc w:val="both"/>
        <w:rPr>
          <w:rFonts w:ascii="Times New Roman" w:hAnsi="Times New Roman"/>
          <w:b/>
          <w:sz w:val="24"/>
          <w:szCs w:val="24"/>
          <w:lang w:val="ro-RO"/>
        </w:rPr>
      </w:pPr>
      <w:r w:rsidRPr="008A09E6">
        <w:rPr>
          <w:rFonts w:ascii="Times New Roman" w:hAnsi="Times New Roman"/>
          <w:b/>
          <w:sz w:val="24"/>
          <w:szCs w:val="24"/>
          <w:lang w:val="ro-RO"/>
        </w:rPr>
        <w:t>Forța majoră:</w:t>
      </w:r>
    </w:p>
    <w:p w:rsidR="00EC24A3" w:rsidRPr="008A09E6" w:rsidRDefault="00EC24A3" w:rsidP="00EC24A3">
      <w:pPr>
        <w:spacing w:after="0" w:line="240" w:lineRule="auto"/>
        <w:jc w:val="both"/>
        <w:rPr>
          <w:rFonts w:ascii="Times New Roman" w:hAnsi="Times New Roman"/>
          <w:sz w:val="24"/>
          <w:szCs w:val="24"/>
          <w:lang w:val="ro-RO"/>
        </w:rPr>
      </w:pPr>
      <w:r w:rsidRPr="008A09E6">
        <w:rPr>
          <w:rFonts w:ascii="Times New Roman" w:hAnsi="Times New Roman"/>
          <w:b/>
          <w:sz w:val="24"/>
          <w:szCs w:val="24"/>
          <w:lang w:val="ro-RO"/>
        </w:rPr>
        <w:tab/>
        <w:t>Art. 9.</w:t>
      </w:r>
      <w:r w:rsidRPr="008A09E6">
        <w:rPr>
          <w:rFonts w:ascii="Times New Roman" w:hAnsi="Times New Roman"/>
          <w:sz w:val="24"/>
          <w:szCs w:val="24"/>
          <w:lang w:val="ro-RO"/>
        </w:rPr>
        <w:t xml:space="preserve"> – Forţa majoră astfel cum este definită prin legislaţie apără partea care o invocă cu condiţia notificării cauzei de forţă majoră care trebuie să fie confirmată de autorităţile competente.</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widowControl w:val="0"/>
        <w:numPr>
          <w:ilvl w:val="0"/>
          <w:numId w:val="15"/>
        </w:numPr>
        <w:tabs>
          <w:tab w:val="clear" w:pos="1160"/>
        </w:tabs>
        <w:suppressAutoHyphens/>
        <w:spacing w:after="0" w:line="240" w:lineRule="auto"/>
        <w:ind w:left="0" w:firstLine="770"/>
        <w:jc w:val="both"/>
        <w:rPr>
          <w:rFonts w:ascii="Times New Roman" w:hAnsi="Times New Roman"/>
          <w:b/>
          <w:sz w:val="24"/>
          <w:szCs w:val="24"/>
          <w:lang w:val="ro-RO"/>
        </w:rPr>
      </w:pPr>
      <w:r w:rsidRPr="008A09E6">
        <w:rPr>
          <w:rFonts w:ascii="Times New Roman" w:hAnsi="Times New Roman"/>
          <w:b/>
          <w:sz w:val="24"/>
          <w:szCs w:val="24"/>
          <w:lang w:val="ro-RO"/>
        </w:rPr>
        <w:t>Litigii:</w:t>
      </w:r>
    </w:p>
    <w:p w:rsidR="00EC24A3" w:rsidRPr="008A09E6" w:rsidRDefault="00EC24A3" w:rsidP="00EC24A3">
      <w:pPr>
        <w:spacing w:after="0" w:line="240" w:lineRule="auto"/>
        <w:jc w:val="both"/>
        <w:rPr>
          <w:rFonts w:ascii="Times New Roman" w:hAnsi="Times New Roman"/>
          <w:b/>
          <w:sz w:val="24"/>
          <w:szCs w:val="24"/>
          <w:lang w:val="ro-RO"/>
        </w:rPr>
      </w:pPr>
      <w:r w:rsidRPr="008A09E6">
        <w:rPr>
          <w:rFonts w:ascii="Times New Roman" w:hAnsi="Times New Roman"/>
          <w:b/>
          <w:sz w:val="24"/>
          <w:szCs w:val="24"/>
          <w:lang w:val="ro-RO"/>
        </w:rPr>
        <w:tab/>
        <w:t>Art. 10.</w:t>
      </w:r>
      <w:r w:rsidRPr="008A09E6">
        <w:rPr>
          <w:rFonts w:ascii="Times New Roman" w:hAnsi="Times New Roman"/>
          <w:sz w:val="24"/>
          <w:szCs w:val="24"/>
          <w:lang w:val="ro-RO"/>
        </w:rPr>
        <w:t xml:space="preserve"> – Litigiile decurgând din sau în legătură cu prezentul contract vor fi soluţionate de către părţi pe cale amiabilă. În caz contrar competenţa exclusivă de soluţionare aparţine instanţelor judecătoreşti.</w:t>
      </w: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EC24A3" w:rsidP="00EC24A3">
      <w:pPr>
        <w:spacing w:after="0" w:line="240" w:lineRule="auto"/>
        <w:jc w:val="both"/>
        <w:rPr>
          <w:rFonts w:ascii="Times New Roman" w:hAnsi="Times New Roman"/>
          <w:sz w:val="24"/>
          <w:szCs w:val="24"/>
          <w:lang w:val="ro-RO"/>
        </w:rPr>
      </w:pPr>
    </w:p>
    <w:p w:rsidR="00EC24A3" w:rsidRPr="008A09E6" w:rsidRDefault="007308E0" w:rsidP="007308E0">
      <w:pPr>
        <w:spacing w:after="0" w:line="240" w:lineRule="auto"/>
        <w:rPr>
          <w:rFonts w:ascii="Times New Roman" w:hAnsi="Times New Roman"/>
          <w:b/>
          <w:sz w:val="24"/>
          <w:szCs w:val="24"/>
          <w:lang w:val="ro-RO"/>
        </w:rPr>
      </w:pPr>
      <w:r>
        <w:rPr>
          <w:rFonts w:ascii="Times New Roman" w:hAnsi="Times New Roman"/>
          <w:b/>
          <w:sz w:val="24"/>
          <w:szCs w:val="24"/>
          <w:lang w:val="ro-RO"/>
        </w:rPr>
        <w:t>Municipiul Sfântu Gheorghe</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sidR="00EC24A3" w:rsidRPr="008A09E6">
        <w:rPr>
          <w:rFonts w:ascii="Times New Roman" w:hAnsi="Times New Roman"/>
          <w:b/>
          <w:sz w:val="24"/>
          <w:szCs w:val="24"/>
          <w:lang w:val="ro-RO"/>
        </w:rPr>
        <w:t>Asociația de Proprietari/Locatari</w:t>
      </w:r>
    </w:p>
    <w:p w:rsidR="00DD64B6" w:rsidRPr="008A09E6" w:rsidRDefault="00DD64B6" w:rsidP="00EC24A3">
      <w:pPr>
        <w:spacing w:after="0" w:line="240" w:lineRule="auto"/>
        <w:ind w:left="360"/>
        <w:jc w:val="center"/>
        <w:rPr>
          <w:rFonts w:ascii="Times New Roman" w:eastAsia="Times New Roman" w:hAnsi="Times New Roman"/>
          <w:sz w:val="24"/>
          <w:szCs w:val="24"/>
          <w:lang w:val="ro-RO"/>
        </w:rPr>
      </w:pPr>
    </w:p>
    <w:sectPr w:rsidR="00DD64B6" w:rsidRPr="008A09E6" w:rsidSect="004243BD">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66" w:rsidRDefault="00BB2A66" w:rsidP="004157A7">
      <w:pPr>
        <w:spacing w:after="0" w:line="240" w:lineRule="auto"/>
      </w:pPr>
      <w:r>
        <w:separator/>
      </w:r>
    </w:p>
  </w:endnote>
  <w:endnote w:type="continuationSeparator" w:id="0">
    <w:p w:rsidR="00BB2A66" w:rsidRDefault="00BB2A66" w:rsidP="0041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66" w:rsidRDefault="00BB2A66" w:rsidP="004157A7">
      <w:pPr>
        <w:spacing w:after="0" w:line="240" w:lineRule="auto"/>
      </w:pPr>
      <w:r>
        <w:separator/>
      </w:r>
    </w:p>
  </w:footnote>
  <w:footnote w:type="continuationSeparator" w:id="0">
    <w:p w:rsidR="00BB2A66" w:rsidRDefault="00BB2A66" w:rsidP="00415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3D3"/>
    <w:multiLevelType w:val="hybridMultilevel"/>
    <w:tmpl w:val="C4D48F1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77D21"/>
    <w:multiLevelType w:val="hybridMultilevel"/>
    <w:tmpl w:val="62C45DA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17D1"/>
    <w:multiLevelType w:val="hybridMultilevel"/>
    <w:tmpl w:val="2FAC55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744B40"/>
    <w:multiLevelType w:val="hybridMultilevel"/>
    <w:tmpl w:val="4828BCBA"/>
    <w:lvl w:ilvl="0" w:tplc="67C0B5A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1E7E0D96"/>
    <w:multiLevelType w:val="hybridMultilevel"/>
    <w:tmpl w:val="B2225BB0"/>
    <w:lvl w:ilvl="0" w:tplc="04090017">
      <w:start w:val="1"/>
      <w:numFmt w:val="lowerLetter"/>
      <w:lvlText w:val="%1)"/>
      <w:lvlJc w:val="left"/>
      <w:pPr>
        <w:tabs>
          <w:tab w:val="num" w:pos="1116"/>
        </w:tabs>
        <w:ind w:left="1116" w:hanging="360"/>
      </w:pPr>
    </w:lvl>
    <w:lvl w:ilvl="1" w:tplc="04090019" w:tentative="1">
      <w:start w:val="1"/>
      <w:numFmt w:val="lowerLetter"/>
      <w:lvlText w:val="%2."/>
      <w:lvlJc w:val="left"/>
      <w:pPr>
        <w:tabs>
          <w:tab w:val="num" w:pos="1836"/>
        </w:tabs>
        <w:ind w:left="1836" w:hanging="360"/>
      </w:pPr>
    </w:lvl>
    <w:lvl w:ilvl="2" w:tplc="0409001B" w:tentative="1">
      <w:start w:val="1"/>
      <w:numFmt w:val="lowerRoman"/>
      <w:lvlText w:val="%3."/>
      <w:lvlJc w:val="right"/>
      <w:pPr>
        <w:tabs>
          <w:tab w:val="num" w:pos="2556"/>
        </w:tabs>
        <w:ind w:left="2556" w:hanging="180"/>
      </w:pPr>
    </w:lvl>
    <w:lvl w:ilvl="3" w:tplc="0409000F" w:tentative="1">
      <w:start w:val="1"/>
      <w:numFmt w:val="decimal"/>
      <w:lvlText w:val="%4."/>
      <w:lvlJc w:val="left"/>
      <w:pPr>
        <w:tabs>
          <w:tab w:val="num" w:pos="3276"/>
        </w:tabs>
        <w:ind w:left="3276" w:hanging="360"/>
      </w:pPr>
    </w:lvl>
    <w:lvl w:ilvl="4" w:tplc="04090019" w:tentative="1">
      <w:start w:val="1"/>
      <w:numFmt w:val="lowerLetter"/>
      <w:lvlText w:val="%5."/>
      <w:lvlJc w:val="left"/>
      <w:pPr>
        <w:tabs>
          <w:tab w:val="num" w:pos="3996"/>
        </w:tabs>
        <w:ind w:left="3996" w:hanging="360"/>
      </w:pPr>
    </w:lvl>
    <w:lvl w:ilvl="5" w:tplc="0409001B" w:tentative="1">
      <w:start w:val="1"/>
      <w:numFmt w:val="lowerRoman"/>
      <w:lvlText w:val="%6."/>
      <w:lvlJc w:val="right"/>
      <w:pPr>
        <w:tabs>
          <w:tab w:val="num" w:pos="4716"/>
        </w:tabs>
        <w:ind w:left="4716" w:hanging="180"/>
      </w:pPr>
    </w:lvl>
    <w:lvl w:ilvl="6" w:tplc="0409000F" w:tentative="1">
      <w:start w:val="1"/>
      <w:numFmt w:val="decimal"/>
      <w:lvlText w:val="%7."/>
      <w:lvlJc w:val="left"/>
      <w:pPr>
        <w:tabs>
          <w:tab w:val="num" w:pos="5436"/>
        </w:tabs>
        <w:ind w:left="5436" w:hanging="360"/>
      </w:pPr>
    </w:lvl>
    <w:lvl w:ilvl="7" w:tplc="04090019" w:tentative="1">
      <w:start w:val="1"/>
      <w:numFmt w:val="lowerLetter"/>
      <w:lvlText w:val="%8."/>
      <w:lvlJc w:val="left"/>
      <w:pPr>
        <w:tabs>
          <w:tab w:val="num" w:pos="6156"/>
        </w:tabs>
        <w:ind w:left="6156" w:hanging="360"/>
      </w:pPr>
    </w:lvl>
    <w:lvl w:ilvl="8" w:tplc="0409001B" w:tentative="1">
      <w:start w:val="1"/>
      <w:numFmt w:val="lowerRoman"/>
      <w:lvlText w:val="%9."/>
      <w:lvlJc w:val="right"/>
      <w:pPr>
        <w:tabs>
          <w:tab w:val="num" w:pos="6876"/>
        </w:tabs>
        <w:ind w:left="6876" w:hanging="180"/>
      </w:pPr>
    </w:lvl>
  </w:abstractNum>
  <w:abstractNum w:abstractNumId="5" w15:restartNumberingAfterBreak="0">
    <w:nsid w:val="2AFA7DD1"/>
    <w:multiLevelType w:val="hybridMultilevel"/>
    <w:tmpl w:val="74CC3B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F662F4"/>
    <w:multiLevelType w:val="hybridMultilevel"/>
    <w:tmpl w:val="DB4C79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9E218E"/>
    <w:multiLevelType w:val="hybridMultilevel"/>
    <w:tmpl w:val="04CEB27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A7D0A"/>
    <w:multiLevelType w:val="hybridMultilevel"/>
    <w:tmpl w:val="79F651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522D21"/>
    <w:multiLevelType w:val="hybridMultilevel"/>
    <w:tmpl w:val="14044E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201351"/>
    <w:multiLevelType w:val="hybridMultilevel"/>
    <w:tmpl w:val="C728E8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E23C2"/>
    <w:multiLevelType w:val="hybridMultilevel"/>
    <w:tmpl w:val="6BCC12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D978E3"/>
    <w:multiLevelType w:val="hybridMultilevel"/>
    <w:tmpl w:val="ED160A32"/>
    <w:lvl w:ilvl="0" w:tplc="706413F2">
      <w:start w:val="1"/>
      <w:numFmt w:val="upperRoman"/>
      <w:lvlText w:val="%1."/>
      <w:lvlJc w:val="left"/>
      <w:pPr>
        <w:tabs>
          <w:tab w:val="num" w:pos="1160"/>
        </w:tabs>
        <w:ind w:left="1160" w:hanging="720"/>
      </w:pPr>
      <w:rPr>
        <w:rFonts w:hint="default"/>
      </w:rPr>
    </w:lvl>
    <w:lvl w:ilvl="1" w:tplc="8938BC42">
      <w:start w:val="1"/>
      <w:numFmt w:val="lowerLetter"/>
      <w:lvlText w:val="%2)"/>
      <w:lvlJc w:val="left"/>
      <w:pPr>
        <w:tabs>
          <w:tab w:val="num" w:pos="1520"/>
        </w:tabs>
        <w:ind w:left="1520" w:hanging="360"/>
      </w:pPr>
      <w:rPr>
        <w:rFonts w:hint="default"/>
      </w:rPr>
    </w:lvl>
    <w:lvl w:ilvl="2" w:tplc="04090017">
      <w:start w:val="1"/>
      <w:numFmt w:val="lowerLetter"/>
      <w:lvlText w:val="%3)"/>
      <w:lvlJc w:val="left"/>
      <w:pPr>
        <w:tabs>
          <w:tab w:val="num" w:pos="2420"/>
        </w:tabs>
        <w:ind w:left="2420" w:hanging="360"/>
      </w:pPr>
      <w:rPr>
        <w:rFonts w:hint="default"/>
      </w:r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3" w15:restartNumberingAfterBreak="0">
    <w:nsid w:val="535E0DA2"/>
    <w:multiLevelType w:val="hybridMultilevel"/>
    <w:tmpl w:val="7B9A64A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F1FBC"/>
    <w:multiLevelType w:val="hybridMultilevel"/>
    <w:tmpl w:val="9E824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B726F"/>
    <w:multiLevelType w:val="hybridMultilevel"/>
    <w:tmpl w:val="869C83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3E2A49"/>
    <w:multiLevelType w:val="hybridMultilevel"/>
    <w:tmpl w:val="CBDAFFF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3"/>
  </w:num>
  <w:num w:numId="4">
    <w:abstractNumId w:val="7"/>
  </w:num>
  <w:num w:numId="5">
    <w:abstractNumId w:val="16"/>
  </w:num>
  <w:num w:numId="6">
    <w:abstractNumId w:val="0"/>
  </w:num>
  <w:num w:numId="7">
    <w:abstractNumId w:val="5"/>
  </w:num>
  <w:num w:numId="8">
    <w:abstractNumId w:val="14"/>
  </w:num>
  <w:num w:numId="9">
    <w:abstractNumId w:val="10"/>
  </w:num>
  <w:num w:numId="10">
    <w:abstractNumId w:val="8"/>
  </w:num>
  <w:num w:numId="11">
    <w:abstractNumId w:val="15"/>
  </w:num>
  <w:num w:numId="12">
    <w:abstractNumId w:val="2"/>
  </w:num>
  <w:num w:numId="13">
    <w:abstractNumId w:val="11"/>
  </w:num>
  <w:num w:numId="14">
    <w:abstractNumId w:val="6"/>
  </w:num>
  <w:num w:numId="15">
    <w:abstractNumId w:val="1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7F8"/>
    <w:rsid w:val="000A700A"/>
    <w:rsid w:val="000D7819"/>
    <w:rsid w:val="000E1D14"/>
    <w:rsid w:val="000F40D0"/>
    <w:rsid w:val="00185F99"/>
    <w:rsid w:val="0019218E"/>
    <w:rsid w:val="001B65A4"/>
    <w:rsid w:val="001B6BA6"/>
    <w:rsid w:val="002017CC"/>
    <w:rsid w:val="00215C4C"/>
    <w:rsid w:val="00243B18"/>
    <w:rsid w:val="00277E8B"/>
    <w:rsid w:val="00287491"/>
    <w:rsid w:val="002960C6"/>
    <w:rsid w:val="002A21D3"/>
    <w:rsid w:val="002B1321"/>
    <w:rsid w:val="002C07F8"/>
    <w:rsid w:val="00300F0C"/>
    <w:rsid w:val="00305141"/>
    <w:rsid w:val="00310000"/>
    <w:rsid w:val="0034390D"/>
    <w:rsid w:val="00385849"/>
    <w:rsid w:val="00387E15"/>
    <w:rsid w:val="003B1CFC"/>
    <w:rsid w:val="003E4F57"/>
    <w:rsid w:val="004157A7"/>
    <w:rsid w:val="00416333"/>
    <w:rsid w:val="004243BD"/>
    <w:rsid w:val="00460585"/>
    <w:rsid w:val="004607F8"/>
    <w:rsid w:val="004700DE"/>
    <w:rsid w:val="00491382"/>
    <w:rsid w:val="004C060B"/>
    <w:rsid w:val="004D3BDC"/>
    <w:rsid w:val="004D72DE"/>
    <w:rsid w:val="004E1A3D"/>
    <w:rsid w:val="004E2696"/>
    <w:rsid w:val="004F432E"/>
    <w:rsid w:val="004F4357"/>
    <w:rsid w:val="004F7619"/>
    <w:rsid w:val="005410E1"/>
    <w:rsid w:val="00556E40"/>
    <w:rsid w:val="00567111"/>
    <w:rsid w:val="005A6911"/>
    <w:rsid w:val="005B5384"/>
    <w:rsid w:val="005C0081"/>
    <w:rsid w:val="005D5463"/>
    <w:rsid w:val="0065543D"/>
    <w:rsid w:val="0066031B"/>
    <w:rsid w:val="00665A1E"/>
    <w:rsid w:val="006E6D21"/>
    <w:rsid w:val="007132A7"/>
    <w:rsid w:val="007150A8"/>
    <w:rsid w:val="007308E0"/>
    <w:rsid w:val="00744DB4"/>
    <w:rsid w:val="00747D83"/>
    <w:rsid w:val="007666E4"/>
    <w:rsid w:val="007B30E7"/>
    <w:rsid w:val="007B3D4A"/>
    <w:rsid w:val="007F10EE"/>
    <w:rsid w:val="007F2A4A"/>
    <w:rsid w:val="0083425F"/>
    <w:rsid w:val="0083569A"/>
    <w:rsid w:val="0086333B"/>
    <w:rsid w:val="00871FB1"/>
    <w:rsid w:val="008A09E6"/>
    <w:rsid w:val="008D717B"/>
    <w:rsid w:val="00913559"/>
    <w:rsid w:val="009474AC"/>
    <w:rsid w:val="00951EFB"/>
    <w:rsid w:val="00952C67"/>
    <w:rsid w:val="00980234"/>
    <w:rsid w:val="009C6C7D"/>
    <w:rsid w:val="009C7163"/>
    <w:rsid w:val="009E1EE1"/>
    <w:rsid w:val="00A217DE"/>
    <w:rsid w:val="00A23F75"/>
    <w:rsid w:val="00A42656"/>
    <w:rsid w:val="00A5457F"/>
    <w:rsid w:val="00A56EE6"/>
    <w:rsid w:val="00A73162"/>
    <w:rsid w:val="00A75816"/>
    <w:rsid w:val="00A76590"/>
    <w:rsid w:val="00AA2077"/>
    <w:rsid w:val="00AB422D"/>
    <w:rsid w:val="00AB5573"/>
    <w:rsid w:val="00B06C9C"/>
    <w:rsid w:val="00B41C40"/>
    <w:rsid w:val="00B7120B"/>
    <w:rsid w:val="00B71753"/>
    <w:rsid w:val="00B7318C"/>
    <w:rsid w:val="00B81AAA"/>
    <w:rsid w:val="00BB2A66"/>
    <w:rsid w:val="00BB3FF7"/>
    <w:rsid w:val="00BC1B58"/>
    <w:rsid w:val="00C04DFD"/>
    <w:rsid w:val="00C50C32"/>
    <w:rsid w:val="00C81BFA"/>
    <w:rsid w:val="00C85626"/>
    <w:rsid w:val="00C9457D"/>
    <w:rsid w:val="00CC6F22"/>
    <w:rsid w:val="00CD2533"/>
    <w:rsid w:val="00CD3668"/>
    <w:rsid w:val="00CD4CA4"/>
    <w:rsid w:val="00D11FD1"/>
    <w:rsid w:val="00D30252"/>
    <w:rsid w:val="00D61EAC"/>
    <w:rsid w:val="00DC0FB5"/>
    <w:rsid w:val="00DD64B6"/>
    <w:rsid w:val="00DD6D70"/>
    <w:rsid w:val="00E12A34"/>
    <w:rsid w:val="00E355A2"/>
    <w:rsid w:val="00E41055"/>
    <w:rsid w:val="00EA4DB5"/>
    <w:rsid w:val="00EC24A3"/>
    <w:rsid w:val="00F263C1"/>
    <w:rsid w:val="00F84FED"/>
    <w:rsid w:val="00F86B3C"/>
    <w:rsid w:val="00F91020"/>
    <w:rsid w:val="00FB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CBF014A"/>
  <w15:docId w15:val="{0F29FB74-CFE9-469C-A4B7-911E16B5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CC"/>
    <w:pPr>
      <w:spacing w:after="200" w:line="276" w:lineRule="auto"/>
    </w:pPr>
    <w:rPr>
      <w:sz w:val="22"/>
      <w:szCs w:val="22"/>
      <w:lang w:val="en-US" w:eastAsia="en-US"/>
    </w:rPr>
  </w:style>
  <w:style w:type="paragraph" w:styleId="Heading2">
    <w:name w:val="heading 2"/>
    <w:basedOn w:val="Normal"/>
    <w:next w:val="Normal"/>
    <w:link w:val="Heading2Char"/>
    <w:semiHidden/>
    <w:unhideWhenUsed/>
    <w:qFormat/>
    <w:locked/>
    <w:rsid w:val="004D3BD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626"/>
    <w:pPr>
      <w:ind w:left="720"/>
      <w:contextualSpacing/>
    </w:pPr>
  </w:style>
  <w:style w:type="paragraph" w:styleId="Header">
    <w:name w:val="header"/>
    <w:basedOn w:val="Normal"/>
    <w:link w:val="HeaderChar"/>
    <w:rsid w:val="004157A7"/>
    <w:pPr>
      <w:tabs>
        <w:tab w:val="center" w:pos="4680"/>
        <w:tab w:val="right" w:pos="9360"/>
      </w:tabs>
      <w:spacing w:after="0" w:line="240" w:lineRule="auto"/>
    </w:pPr>
  </w:style>
  <w:style w:type="character" w:customStyle="1" w:styleId="HeaderChar">
    <w:name w:val="Header Char"/>
    <w:link w:val="Header"/>
    <w:locked/>
    <w:rsid w:val="004157A7"/>
    <w:rPr>
      <w:rFonts w:cs="Times New Roman"/>
    </w:rPr>
  </w:style>
  <w:style w:type="paragraph" w:styleId="Footer">
    <w:name w:val="footer"/>
    <w:basedOn w:val="Normal"/>
    <w:link w:val="FooterChar"/>
    <w:uiPriority w:val="99"/>
    <w:rsid w:val="004157A7"/>
    <w:pPr>
      <w:tabs>
        <w:tab w:val="center" w:pos="4680"/>
        <w:tab w:val="right" w:pos="9360"/>
      </w:tabs>
      <w:spacing w:after="0" w:line="240" w:lineRule="auto"/>
    </w:pPr>
  </w:style>
  <w:style w:type="character" w:customStyle="1" w:styleId="FooterChar">
    <w:name w:val="Footer Char"/>
    <w:link w:val="Footer"/>
    <w:uiPriority w:val="99"/>
    <w:locked/>
    <w:rsid w:val="004157A7"/>
    <w:rPr>
      <w:rFonts w:cs="Times New Roman"/>
    </w:rPr>
  </w:style>
  <w:style w:type="character" w:customStyle="1" w:styleId="sig">
    <w:name w:val="sig"/>
    <w:uiPriority w:val="99"/>
    <w:rsid w:val="004157A7"/>
    <w:rPr>
      <w:rFonts w:cs="Times New Roman"/>
    </w:rPr>
  </w:style>
  <w:style w:type="character" w:customStyle="1" w:styleId="Heading2Char">
    <w:name w:val="Heading 2 Char"/>
    <w:link w:val="Heading2"/>
    <w:semiHidden/>
    <w:rsid w:val="004D3BDC"/>
    <w:rPr>
      <w:rFonts w:ascii="Cambria" w:eastAsia="Times New Roman" w:hAnsi="Cambria" w:cs="Times New Roman"/>
      <w:b/>
      <w:bCs/>
      <w:i/>
      <w:iCs/>
      <w:sz w:val="28"/>
      <w:szCs w:val="28"/>
      <w:lang w:val="en-US" w:eastAsia="en-US"/>
    </w:rPr>
  </w:style>
  <w:style w:type="character" w:styleId="Strong">
    <w:name w:val="Strong"/>
    <w:qFormat/>
    <w:locked/>
    <w:rsid w:val="00EC24A3"/>
    <w:rPr>
      <w:b/>
      <w:bCs/>
    </w:rPr>
  </w:style>
  <w:style w:type="paragraph" w:styleId="BodyText">
    <w:name w:val="Body Text"/>
    <w:basedOn w:val="Normal"/>
    <w:link w:val="BodyTextChar"/>
    <w:unhideWhenUsed/>
    <w:rsid w:val="00EC24A3"/>
    <w:pPr>
      <w:widowControl w:val="0"/>
      <w:autoSpaceDE w:val="0"/>
      <w:autoSpaceDN w:val="0"/>
      <w:spacing w:after="0" w:line="240" w:lineRule="auto"/>
    </w:pPr>
    <w:rPr>
      <w:rFonts w:ascii="Times New Roman" w:eastAsia="SimSun" w:hAnsi="Times New Roman" w:cs="Mangal"/>
      <w:kern w:val="1"/>
      <w:sz w:val="24"/>
      <w:szCs w:val="24"/>
    </w:rPr>
  </w:style>
  <w:style w:type="character" w:customStyle="1" w:styleId="BodyTextChar">
    <w:name w:val="Body Text Char"/>
    <w:link w:val="BodyText"/>
    <w:rsid w:val="00EC24A3"/>
    <w:rPr>
      <w:rFonts w:ascii="Times New Roman" w:eastAsia="SimSun" w:hAnsi="Times New Roman" w:cs="Mangal"/>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7713">
      <w:marLeft w:val="0"/>
      <w:marRight w:val="0"/>
      <w:marTop w:val="0"/>
      <w:marBottom w:val="0"/>
      <w:divBdr>
        <w:top w:val="none" w:sz="0" w:space="0" w:color="auto"/>
        <w:left w:val="none" w:sz="0" w:space="0" w:color="auto"/>
        <w:bottom w:val="none" w:sz="0" w:space="0" w:color="auto"/>
        <w:right w:val="none" w:sz="0" w:space="0" w:color="auto"/>
      </w:divBdr>
    </w:div>
    <w:div w:id="892737714">
      <w:marLeft w:val="0"/>
      <w:marRight w:val="0"/>
      <w:marTop w:val="0"/>
      <w:marBottom w:val="0"/>
      <w:divBdr>
        <w:top w:val="none" w:sz="0" w:space="0" w:color="auto"/>
        <w:left w:val="none" w:sz="0" w:space="0" w:color="auto"/>
        <w:bottom w:val="none" w:sz="0" w:space="0" w:color="auto"/>
        <w:right w:val="none" w:sz="0" w:space="0" w:color="auto"/>
      </w:divBdr>
    </w:div>
    <w:div w:id="892737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21</Pages>
  <Words>9145</Words>
  <Characters>53043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Ildiko</cp:lastModifiedBy>
  <cp:revision>69</cp:revision>
  <cp:lastPrinted>2022-05-03T11:55:00Z</cp:lastPrinted>
  <dcterms:created xsi:type="dcterms:W3CDTF">2022-03-01T18:00:00Z</dcterms:created>
  <dcterms:modified xsi:type="dcterms:W3CDTF">2023-03-06T11:09:00Z</dcterms:modified>
</cp:coreProperties>
</file>