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C86" w:rsidRPr="00791C86" w:rsidRDefault="00791C86" w:rsidP="00791C86">
      <w:pPr>
        <w:widowControl w:val="0"/>
        <w:spacing w:after="0" w:line="240" w:lineRule="auto"/>
        <w:rPr>
          <w:rFonts w:ascii="Times New Roman" w:eastAsia="Calibri" w:hAnsi="Times New Roman" w:cs="Times New Roman"/>
          <w:bCs/>
          <w:sz w:val="21"/>
          <w:szCs w:val="21"/>
          <w:lang w:val="hu-HU" w:eastAsia="ro-RO"/>
        </w:rPr>
      </w:pPr>
      <w:r w:rsidRPr="00791C86">
        <w:rPr>
          <w:rFonts w:ascii="Times New Roman" w:eastAsia="Calibri" w:hAnsi="Times New Roman" w:cs="Times New Roman"/>
          <w:bCs/>
          <w:sz w:val="21"/>
          <w:szCs w:val="21"/>
          <w:lang w:val="hu-HU" w:eastAsia="ro-RO"/>
        </w:rPr>
        <w:t>Nr. 11887/27.02.2025</w:t>
      </w:r>
    </w:p>
    <w:p w:rsidR="00791C86" w:rsidRDefault="00791C86" w:rsidP="00791C86">
      <w:pPr>
        <w:widowControl w:val="0"/>
        <w:spacing w:after="0" w:line="240" w:lineRule="auto"/>
        <w:rPr>
          <w:rFonts w:ascii="Times New Roman" w:eastAsia="Calibri" w:hAnsi="Times New Roman" w:cs="Times New Roman"/>
          <w:b/>
          <w:bCs/>
          <w:sz w:val="21"/>
          <w:szCs w:val="21"/>
          <w:lang w:val="hu-HU" w:eastAsia="ro-RO"/>
        </w:rPr>
      </w:pPr>
    </w:p>
    <w:p w:rsidR="00F00B44" w:rsidRPr="00640BDB" w:rsidRDefault="00F00B44" w:rsidP="00F00B44">
      <w:pPr>
        <w:autoSpaceDE w:val="0"/>
        <w:autoSpaceDN w:val="0"/>
        <w:spacing w:after="0" w:line="240" w:lineRule="auto"/>
        <w:jc w:val="center"/>
        <w:rPr>
          <w:rFonts w:ascii="Times New Roman" w:eastAsia="Calibri" w:hAnsi="Times New Roman" w:cs="Times New Roman"/>
          <w:b/>
          <w:bCs/>
          <w:sz w:val="21"/>
          <w:szCs w:val="21"/>
          <w:lang w:val="hu-HU" w:eastAsia="ro-RO"/>
        </w:rPr>
      </w:pPr>
      <w:r w:rsidRPr="00640BDB">
        <w:rPr>
          <w:rFonts w:ascii="Times New Roman" w:eastAsia="Calibri" w:hAnsi="Times New Roman" w:cs="Times New Roman"/>
          <w:b/>
          <w:bCs/>
          <w:sz w:val="21"/>
          <w:szCs w:val="21"/>
          <w:lang w:val="hu-HU" w:eastAsia="ro-RO"/>
        </w:rPr>
        <w:t>PROIECT DE HOTĂRÂRE</w:t>
      </w:r>
    </w:p>
    <w:p w:rsidR="00F00B44" w:rsidRDefault="00037E1C" w:rsidP="00E07F5E">
      <w:pPr>
        <w:widowControl w:val="0"/>
        <w:spacing w:after="0" w:line="240" w:lineRule="auto"/>
        <w:jc w:val="center"/>
        <w:rPr>
          <w:rFonts w:ascii="Times New Roman" w:eastAsia="Calibri" w:hAnsi="Times New Roman" w:cs="Times New Roman"/>
          <w:b/>
          <w:sz w:val="21"/>
          <w:szCs w:val="21"/>
          <w:shd w:val="clear" w:color="auto" w:fill="FFFFFF"/>
          <w:lang w:val="ro-RO" w:eastAsia="ro-RO"/>
        </w:rPr>
      </w:pPr>
      <w:r w:rsidRPr="00BC095E">
        <w:rPr>
          <w:rFonts w:ascii="Times New Roman" w:eastAsia="Calibri" w:hAnsi="Times New Roman" w:cs="Times New Roman"/>
          <w:b/>
          <w:bCs/>
          <w:color w:val="000000"/>
          <w:sz w:val="21"/>
          <w:szCs w:val="21"/>
          <w:lang w:val="ro-RO" w:eastAsia="ro-RO"/>
        </w:rPr>
        <w:t>privind</w:t>
      </w:r>
      <w:r w:rsidR="00F00B44" w:rsidRPr="00BC095E">
        <w:rPr>
          <w:rFonts w:ascii="Times New Roman" w:eastAsia="Calibri" w:hAnsi="Times New Roman" w:cs="Times New Roman"/>
          <w:b/>
          <w:bCs/>
          <w:color w:val="000000"/>
          <w:sz w:val="21"/>
          <w:szCs w:val="21"/>
          <w:lang w:val="ro-RO" w:eastAsia="ro-RO"/>
        </w:rPr>
        <w:t xml:space="preserve"> aprobarea </w:t>
      </w:r>
      <w:r w:rsidR="00E07F5E" w:rsidRPr="00BC095E">
        <w:rPr>
          <w:rFonts w:ascii="Times New Roman" w:eastAsia="Calibri" w:hAnsi="Times New Roman" w:cs="Times New Roman"/>
          <w:b/>
          <w:bCs/>
          <w:color w:val="000000"/>
          <w:sz w:val="21"/>
          <w:szCs w:val="21"/>
          <w:lang w:val="ro-RO" w:eastAsia="ro-RO"/>
        </w:rPr>
        <w:t xml:space="preserve">instituirii Programului de sprijinire a sportului </w:t>
      </w:r>
      <w:r w:rsidR="00F00B44" w:rsidRPr="00BC095E">
        <w:rPr>
          <w:rFonts w:ascii="Times New Roman" w:eastAsia="Calibri" w:hAnsi="Times New Roman" w:cs="Times New Roman"/>
          <w:b/>
          <w:sz w:val="21"/>
          <w:szCs w:val="21"/>
          <w:shd w:val="clear" w:color="auto" w:fill="FFFFFF"/>
          <w:lang w:val="ro-RO" w:eastAsia="ro-RO"/>
        </w:rPr>
        <w:t>„Sfâ</w:t>
      </w:r>
      <w:r w:rsidR="00E07F5E" w:rsidRPr="00BC095E">
        <w:rPr>
          <w:rFonts w:ascii="Times New Roman" w:eastAsia="Calibri" w:hAnsi="Times New Roman" w:cs="Times New Roman"/>
          <w:b/>
          <w:sz w:val="21"/>
          <w:szCs w:val="21"/>
          <w:shd w:val="clear" w:color="auto" w:fill="FFFFFF"/>
          <w:lang w:val="ro-RO" w:eastAsia="ro-RO"/>
        </w:rPr>
        <w:t>ntu Gheorghe Sprijină Sportul”</w:t>
      </w:r>
    </w:p>
    <w:p w:rsidR="007F3367" w:rsidRPr="00640BDB" w:rsidRDefault="007F3367" w:rsidP="00E07F5E">
      <w:pPr>
        <w:widowControl w:val="0"/>
        <w:spacing w:after="0" w:line="240" w:lineRule="auto"/>
        <w:jc w:val="center"/>
        <w:rPr>
          <w:rFonts w:ascii="Times New Roman" w:eastAsia="Calibri" w:hAnsi="Times New Roman" w:cs="Times New Roman"/>
          <w:snapToGrid w:val="0"/>
          <w:sz w:val="21"/>
          <w:szCs w:val="21"/>
          <w:lang w:val="ro-RO" w:eastAsia="ro-RO"/>
        </w:rPr>
      </w:pPr>
    </w:p>
    <w:p w:rsidR="00F00B44" w:rsidRPr="00640BDB" w:rsidRDefault="00672A22" w:rsidP="00F00B44">
      <w:pPr>
        <w:spacing w:after="0" w:line="240" w:lineRule="auto"/>
        <w:ind w:firstLine="720"/>
        <w:jc w:val="both"/>
        <w:rPr>
          <w:rFonts w:ascii="Times New Roman" w:eastAsia="Calibri" w:hAnsi="Times New Roman" w:cs="Times New Roman"/>
          <w:b/>
          <w:sz w:val="21"/>
          <w:szCs w:val="21"/>
          <w:lang w:val="ro-RO" w:eastAsia="ro-RO"/>
        </w:rPr>
      </w:pPr>
      <w:r>
        <w:rPr>
          <w:rFonts w:ascii="Times New Roman" w:eastAsia="Calibri" w:hAnsi="Times New Roman" w:cs="Times New Roman"/>
          <w:b/>
          <w:sz w:val="21"/>
          <w:szCs w:val="21"/>
          <w:lang w:val="ro-RO" w:eastAsia="ro-RO"/>
        </w:rPr>
        <w:t>Consiliul Local al M</w:t>
      </w:r>
      <w:r w:rsidR="00F00B44" w:rsidRPr="00640BDB">
        <w:rPr>
          <w:rFonts w:ascii="Times New Roman" w:eastAsia="Calibri" w:hAnsi="Times New Roman" w:cs="Times New Roman"/>
          <w:b/>
          <w:sz w:val="21"/>
          <w:szCs w:val="21"/>
          <w:lang w:val="ro-RO" w:eastAsia="ro-RO"/>
        </w:rPr>
        <w:t xml:space="preserve">unicipiului Sfântu Gheorghe, în şedinţă </w:t>
      </w:r>
      <w:r w:rsidR="00F00B44" w:rsidRPr="00842223">
        <w:rPr>
          <w:rFonts w:ascii="Times New Roman" w:eastAsia="Calibri" w:hAnsi="Times New Roman" w:cs="Times New Roman"/>
          <w:b/>
          <w:sz w:val="21"/>
          <w:szCs w:val="21"/>
          <w:lang w:val="ro-RO" w:eastAsia="ro-RO"/>
        </w:rPr>
        <w:t>extraordinară:</w:t>
      </w:r>
    </w:p>
    <w:p w:rsidR="00825B2A" w:rsidRPr="00640BDB" w:rsidRDefault="00F00B44" w:rsidP="00F00B44">
      <w:pPr>
        <w:spacing w:after="0" w:line="240" w:lineRule="auto"/>
        <w:ind w:firstLine="720"/>
        <w:jc w:val="both"/>
        <w:rPr>
          <w:rFonts w:ascii="Times New Roman" w:eastAsia="Calibri" w:hAnsi="Times New Roman" w:cs="Times New Roman"/>
          <w:sz w:val="21"/>
          <w:szCs w:val="21"/>
          <w:lang w:val="ro-RO" w:eastAsia="ro-RO"/>
        </w:rPr>
      </w:pPr>
      <w:r w:rsidRPr="00640BDB">
        <w:rPr>
          <w:rFonts w:ascii="Times New Roman" w:eastAsia="Calibri" w:hAnsi="Times New Roman" w:cs="Times New Roman"/>
          <w:sz w:val="21"/>
          <w:szCs w:val="21"/>
          <w:lang w:val="ro-RO" w:eastAsia="ro-RO"/>
        </w:rPr>
        <w:t xml:space="preserve">Având în vedere Referatul de aprobare </w:t>
      </w:r>
      <w:r w:rsidRPr="003E69AF">
        <w:rPr>
          <w:rFonts w:ascii="Times New Roman" w:eastAsia="Calibri" w:hAnsi="Times New Roman" w:cs="Times New Roman"/>
          <w:sz w:val="21"/>
          <w:szCs w:val="21"/>
          <w:lang w:val="ro-RO" w:eastAsia="ro-RO"/>
        </w:rPr>
        <w:t>nr.</w:t>
      </w:r>
      <w:r w:rsidRPr="00640BDB">
        <w:rPr>
          <w:rFonts w:ascii="Times New Roman" w:eastAsia="Calibri" w:hAnsi="Times New Roman" w:cs="Times New Roman"/>
          <w:sz w:val="21"/>
          <w:szCs w:val="21"/>
          <w:lang w:val="ro-RO" w:eastAsia="ro-RO"/>
        </w:rPr>
        <w:t xml:space="preserve"> </w:t>
      </w:r>
      <w:r w:rsidR="003E69AF" w:rsidRPr="00791C86">
        <w:rPr>
          <w:rFonts w:ascii="Times New Roman" w:eastAsia="Calibri" w:hAnsi="Times New Roman" w:cs="Times New Roman"/>
          <w:sz w:val="21"/>
          <w:szCs w:val="21"/>
          <w:lang w:val="ro-RO" w:eastAsia="ro-RO"/>
        </w:rPr>
        <w:t>11874/27.02.2025</w:t>
      </w:r>
      <w:r w:rsidR="000067B3">
        <w:rPr>
          <w:rFonts w:ascii="Times New Roman" w:eastAsia="Calibri" w:hAnsi="Times New Roman" w:cs="Times New Roman"/>
          <w:sz w:val="21"/>
          <w:szCs w:val="21"/>
          <w:lang w:val="ro-RO" w:eastAsia="ro-RO"/>
        </w:rPr>
        <w:t xml:space="preserve"> al v</w:t>
      </w:r>
      <w:r w:rsidRPr="00640BDB">
        <w:rPr>
          <w:rFonts w:ascii="Times New Roman" w:eastAsia="Calibri" w:hAnsi="Times New Roman" w:cs="Times New Roman"/>
          <w:sz w:val="21"/>
          <w:szCs w:val="21"/>
          <w:lang w:val="ro-RO" w:eastAsia="ro-RO"/>
        </w:rPr>
        <w:t xml:space="preserve">icerimarului municipiului Sfântu Gheorghe, </w:t>
      </w:r>
      <w:r w:rsidR="00825B2A" w:rsidRPr="00640BDB">
        <w:rPr>
          <w:rFonts w:ascii="Times New Roman" w:eastAsia="Calibri" w:hAnsi="Times New Roman" w:cs="Times New Roman"/>
          <w:sz w:val="21"/>
          <w:szCs w:val="21"/>
          <w:lang w:val="ro-RO" w:eastAsia="ro-RO"/>
        </w:rPr>
        <w:t>dl. Toth-Birtan Csaba;</w:t>
      </w:r>
    </w:p>
    <w:p w:rsidR="00F00B44" w:rsidRPr="00640BDB" w:rsidRDefault="00F00B44" w:rsidP="00F00B44">
      <w:pPr>
        <w:spacing w:after="0" w:line="240" w:lineRule="auto"/>
        <w:ind w:firstLine="720"/>
        <w:jc w:val="both"/>
        <w:rPr>
          <w:rFonts w:ascii="Times New Roman" w:eastAsia="Calibri" w:hAnsi="Times New Roman" w:cs="Times New Roman"/>
          <w:sz w:val="21"/>
          <w:szCs w:val="21"/>
          <w:lang w:val="ro-RO" w:eastAsia="ro-RO"/>
        </w:rPr>
      </w:pPr>
      <w:r w:rsidRPr="00640BDB">
        <w:rPr>
          <w:rFonts w:ascii="Times New Roman" w:eastAsia="Calibri" w:hAnsi="Times New Roman" w:cs="Times New Roman"/>
          <w:sz w:val="21"/>
          <w:szCs w:val="21"/>
          <w:lang w:val="ro-RO" w:eastAsia="ro-RO"/>
        </w:rPr>
        <w:t xml:space="preserve">Având în vedere Raportul de specialitate nr. </w:t>
      </w:r>
      <w:r w:rsidR="003E69AF" w:rsidRPr="00791C86">
        <w:rPr>
          <w:rFonts w:ascii="Times New Roman" w:eastAsia="Calibri" w:hAnsi="Times New Roman" w:cs="Times New Roman"/>
          <w:sz w:val="21"/>
          <w:szCs w:val="21"/>
          <w:lang w:val="ro-RO" w:eastAsia="ro-RO"/>
        </w:rPr>
        <w:t>11881</w:t>
      </w:r>
      <w:r w:rsidR="003E69AF" w:rsidRPr="00791C86">
        <w:rPr>
          <w:rFonts w:ascii="Times New Roman" w:eastAsia="Calibri" w:hAnsi="Times New Roman" w:cs="Times New Roman"/>
          <w:bCs/>
          <w:sz w:val="21"/>
          <w:szCs w:val="21"/>
          <w:lang w:val="ro-RO" w:eastAsia="ro-RO"/>
        </w:rPr>
        <w:t>/27.02.2025</w:t>
      </w:r>
      <w:r w:rsidR="003E69AF">
        <w:rPr>
          <w:rFonts w:ascii="Times New Roman" w:eastAsia="Calibri" w:hAnsi="Times New Roman" w:cs="Times New Roman"/>
          <w:bCs/>
          <w:lang w:val="ro-RO" w:eastAsia="ro-RO"/>
        </w:rPr>
        <w:t xml:space="preserve"> </w:t>
      </w:r>
      <w:r w:rsidRPr="00640BDB">
        <w:rPr>
          <w:rFonts w:ascii="Times New Roman" w:eastAsia="Calibri" w:hAnsi="Times New Roman" w:cs="Times New Roman"/>
          <w:sz w:val="21"/>
          <w:szCs w:val="21"/>
          <w:lang w:val="ro-RO" w:eastAsia="ro-RO"/>
        </w:rPr>
        <w:t>a</w:t>
      </w:r>
      <w:r w:rsidR="000067B3">
        <w:rPr>
          <w:rFonts w:ascii="Times New Roman" w:eastAsia="Calibri" w:hAnsi="Times New Roman" w:cs="Times New Roman"/>
          <w:sz w:val="21"/>
          <w:szCs w:val="21"/>
          <w:lang w:val="ro-RO" w:eastAsia="ro-RO"/>
        </w:rPr>
        <w:t>l Compartimentului administrație locală</w:t>
      </w:r>
      <w:r w:rsidRPr="00640BDB">
        <w:rPr>
          <w:rFonts w:ascii="Times New Roman" w:eastAsia="Calibri" w:hAnsi="Times New Roman" w:cs="Times New Roman"/>
          <w:sz w:val="21"/>
          <w:szCs w:val="21"/>
          <w:lang w:val="ro-RO" w:eastAsia="ro-RO"/>
        </w:rPr>
        <w:t xml:space="preserve"> din cadrul Primăriei municipiului Sfântu Gheorghe; </w:t>
      </w:r>
    </w:p>
    <w:p w:rsidR="00F00B44" w:rsidRPr="00640BDB" w:rsidRDefault="00F00B44" w:rsidP="00F00B44">
      <w:pPr>
        <w:spacing w:after="0" w:line="240" w:lineRule="auto"/>
        <w:ind w:firstLine="720"/>
        <w:jc w:val="both"/>
        <w:rPr>
          <w:rFonts w:ascii="Times New Roman" w:eastAsia="Calibri" w:hAnsi="Times New Roman" w:cs="Times New Roman"/>
          <w:sz w:val="21"/>
          <w:szCs w:val="21"/>
          <w:lang w:val="ro-RO" w:eastAsia="ro-RO"/>
        </w:rPr>
      </w:pPr>
      <w:r w:rsidRPr="00640BDB">
        <w:rPr>
          <w:rFonts w:ascii="Times New Roman" w:eastAsia="Calibri" w:hAnsi="Times New Roman" w:cs="Times New Roman"/>
          <w:sz w:val="21"/>
          <w:szCs w:val="21"/>
          <w:lang w:val="ro-RO" w:eastAsia="ro-RO"/>
        </w:rPr>
        <w:t>Având în vedere Referatele Comisiilor de specialitate ale Consiliului Local al Municipiului Sfântu Gheorghe;</w:t>
      </w:r>
    </w:p>
    <w:p w:rsidR="00F00B44" w:rsidRPr="00640BDB" w:rsidRDefault="00F00B44" w:rsidP="00F00B44">
      <w:pPr>
        <w:spacing w:after="0" w:line="240" w:lineRule="auto"/>
        <w:ind w:firstLine="720"/>
        <w:jc w:val="both"/>
        <w:rPr>
          <w:rFonts w:ascii="Times New Roman" w:eastAsia="Calibri" w:hAnsi="Times New Roman" w:cs="Times New Roman"/>
          <w:color w:val="000000"/>
          <w:sz w:val="21"/>
          <w:szCs w:val="21"/>
          <w:lang w:val="ro-RO" w:eastAsia="ro-RO"/>
        </w:rPr>
      </w:pPr>
      <w:r w:rsidRPr="00640BDB">
        <w:rPr>
          <w:rFonts w:ascii="Times New Roman" w:eastAsia="Calibri" w:hAnsi="Times New Roman" w:cs="Times New Roman"/>
          <w:color w:val="000000"/>
          <w:sz w:val="21"/>
          <w:szCs w:val="21"/>
          <w:lang w:val="ro-RO" w:eastAsia="ro-RO"/>
        </w:rPr>
        <w:t xml:space="preserve">În baza prevederilor art. 69 din Legea nr. 69/2000 a educației fizice și sportului, cu modificările și completările ulterioare; </w:t>
      </w:r>
    </w:p>
    <w:p w:rsidR="00F00B44" w:rsidRPr="00640BDB" w:rsidRDefault="00696ED0" w:rsidP="00F00B44">
      <w:pPr>
        <w:spacing w:after="0" w:line="240" w:lineRule="auto"/>
        <w:ind w:firstLine="720"/>
        <w:jc w:val="both"/>
        <w:rPr>
          <w:rFonts w:ascii="Times New Roman" w:eastAsia="Calibri" w:hAnsi="Times New Roman" w:cs="Times New Roman"/>
          <w:color w:val="000000"/>
          <w:sz w:val="21"/>
          <w:szCs w:val="21"/>
          <w:lang w:val="it-IT" w:eastAsia="ro-RO"/>
        </w:rPr>
      </w:pPr>
      <w:r w:rsidRPr="00640BDB">
        <w:rPr>
          <w:rFonts w:ascii="Times New Roman" w:eastAsia="Calibri" w:hAnsi="Times New Roman" w:cs="Times New Roman"/>
          <w:color w:val="000000"/>
          <w:sz w:val="21"/>
          <w:szCs w:val="21"/>
          <w:lang w:val="it-IT" w:eastAsia="ro-RO"/>
        </w:rPr>
        <w:t>În conformitate cu</w:t>
      </w:r>
      <w:r w:rsidR="00F00B44" w:rsidRPr="00640BDB">
        <w:rPr>
          <w:rFonts w:ascii="Times New Roman" w:eastAsia="Calibri" w:hAnsi="Times New Roman" w:cs="Times New Roman"/>
          <w:color w:val="000000"/>
          <w:sz w:val="21"/>
          <w:szCs w:val="21"/>
          <w:lang w:val="it-IT" w:eastAsia="ro-RO"/>
        </w:rPr>
        <w:t xml:space="preserve"> prevederile Legii nr. 273/2006 privind finanțele publice locale, cu modificările și completările ulterioare; </w:t>
      </w:r>
    </w:p>
    <w:p w:rsidR="00F00B44" w:rsidRDefault="00F00B44" w:rsidP="00F00B44">
      <w:pPr>
        <w:spacing w:after="0" w:line="240" w:lineRule="auto"/>
        <w:ind w:firstLine="720"/>
        <w:jc w:val="both"/>
        <w:rPr>
          <w:rFonts w:ascii="Times New Roman" w:eastAsia="Calibri" w:hAnsi="Times New Roman" w:cs="Times New Roman"/>
          <w:color w:val="000000"/>
          <w:sz w:val="21"/>
          <w:szCs w:val="21"/>
          <w:lang w:val="it-IT" w:eastAsia="ro-RO"/>
        </w:rPr>
      </w:pPr>
      <w:r w:rsidRPr="00640BDB">
        <w:rPr>
          <w:rFonts w:ascii="Times New Roman" w:eastAsia="Calibri" w:hAnsi="Times New Roman" w:cs="Times New Roman"/>
          <w:color w:val="000000"/>
          <w:sz w:val="21"/>
          <w:szCs w:val="21"/>
          <w:lang w:val="it-IT" w:eastAsia="ro-RO"/>
        </w:rPr>
        <w:t xml:space="preserve">În baza prevederilor Legii nr. 350/2005 privind regimul finanțărilor nerambursabile din fonduri publice alocate pentru </w:t>
      </w:r>
      <w:r w:rsidRPr="00640BDB">
        <w:rPr>
          <w:rFonts w:ascii="Times New Roman" w:eastAsia="Calibri" w:hAnsi="Times New Roman" w:cs="Times New Roman"/>
          <w:sz w:val="21"/>
          <w:szCs w:val="21"/>
          <w:lang w:val="it-IT" w:eastAsia="ro-RO"/>
        </w:rPr>
        <w:t xml:space="preserve">activități nonprofit </w:t>
      </w:r>
      <w:r w:rsidRPr="00640BDB">
        <w:rPr>
          <w:rFonts w:ascii="Times New Roman" w:eastAsia="Calibri" w:hAnsi="Times New Roman" w:cs="Times New Roman"/>
          <w:color w:val="000000"/>
          <w:sz w:val="21"/>
          <w:szCs w:val="21"/>
          <w:lang w:val="it-IT" w:eastAsia="ro-RO"/>
        </w:rPr>
        <w:t>de interes general, cu modificările și completările ulterioare;</w:t>
      </w:r>
    </w:p>
    <w:p w:rsidR="00B017EC" w:rsidRPr="00640BDB" w:rsidRDefault="00B017EC" w:rsidP="00B017EC">
      <w:pPr>
        <w:spacing w:after="0" w:line="240" w:lineRule="auto"/>
        <w:ind w:firstLine="720"/>
        <w:jc w:val="both"/>
        <w:rPr>
          <w:rFonts w:ascii="Times New Roman" w:eastAsia="Calibri" w:hAnsi="Times New Roman" w:cs="Times New Roman"/>
          <w:color w:val="000000"/>
          <w:sz w:val="21"/>
          <w:szCs w:val="21"/>
          <w:lang w:val="it-IT" w:eastAsia="ro-RO"/>
        </w:rPr>
      </w:pPr>
      <w:r w:rsidRPr="00F453EF">
        <w:rPr>
          <w:rFonts w:ascii="Times New Roman" w:eastAsia="Calibri" w:hAnsi="Times New Roman" w:cs="Times New Roman"/>
          <w:color w:val="000000"/>
          <w:sz w:val="21"/>
          <w:szCs w:val="21"/>
          <w:lang w:val="it-IT" w:eastAsia="ro-RO"/>
        </w:rPr>
        <w:t>În temeiul prevederilor art. 64-65 din Legea nr. 24/2000 privind normele de tehnică legislativă</w:t>
      </w:r>
      <w:r w:rsidRPr="00640BDB">
        <w:rPr>
          <w:rFonts w:ascii="Times New Roman" w:eastAsia="Calibri" w:hAnsi="Times New Roman" w:cs="Times New Roman"/>
          <w:color w:val="000000"/>
          <w:sz w:val="21"/>
          <w:szCs w:val="21"/>
          <w:lang w:val="it-IT" w:eastAsia="ro-RO"/>
        </w:rPr>
        <w:t xml:space="preserve"> pentru elaborarea actelor normative, republicată, cu modificările și completările ulterioare;</w:t>
      </w:r>
    </w:p>
    <w:p w:rsidR="00F00B44" w:rsidRDefault="00F00B44" w:rsidP="00F00B44">
      <w:pPr>
        <w:spacing w:after="0" w:line="240" w:lineRule="auto"/>
        <w:ind w:firstLine="720"/>
        <w:jc w:val="both"/>
        <w:rPr>
          <w:rFonts w:ascii="Times New Roman" w:eastAsia="Calibri" w:hAnsi="Times New Roman" w:cs="Times New Roman"/>
          <w:color w:val="000000"/>
          <w:sz w:val="21"/>
          <w:szCs w:val="21"/>
          <w:lang w:val="it-IT" w:eastAsia="ro-RO"/>
        </w:rPr>
      </w:pPr>
      <w:bookmarkStart w:id="0" w:name="_GoBack"/>
      <w:bookmarkEnd w:id="0"/>
      <w:r w:rsidRPr="00640BDB">
        <w:rPr>
          <w:rFonts w:ascii="Times New Roman" w:eastAsia="Calibri" w:hAnsi="Times New Roman" w:cs="Times New Roman"/>
          <w:color w:val="000000"/>
          <w:sz w:val="21"/>
          <w:szCs w:val="21"/>
          <w:lang w:val="it-IT" w:eastAsia="ro-RO"/>
        </w:rPr>
        <w:t>Având în vedere parcurgerea procedurii prevăzute de art</w:t>
      </w:r>
      <w:r w:rsidRPr="004A510D">
        <w:rPr>
          <w:rFonts w:ascii="Times New Roman" w:eastAsia="Calibri" w:hAnsi="Times New Roman" w:cs="Times New Roman"/>
          <w:color w:val="000000"/>
          <w:sz w:val="21"/>
          <w:szCs w:val="21"/>
          <w:lang w:val="it-IT" w:eastAsia="ro-RO"/>
        </w:rPr>
        <w:t>. 7 alin. (13</w:t>
      </w:r>
      <w:r w:rsidRPr="00640BDB">
        <w:rPr>
          <w:rFonts w:ascii="Times New Roman" w:eastAsia="Calibri" w:hAnsi="Times New Roman" w:cs="Times New Roman"/>
          <w:color w:val="000000"/>
          <w:sz w:val="21"/>
          <w:szCs w:val="21"/>
          <w:lang w:val="it-IT" w:eastAsia="ro-RO"/>
        </w:rPr>
        <w:t>) din Legea nr. 52/2003 privind transparenţa decizională în administraţia publică, republicată, cu modificările ulterioare;</w:t>
      </w:r>
    </w:p>
    <w:p w:rsidR="00FC64E9" w:rsidRPr="002814B9" w:rsidRDefault="00FC64E9" w:rsidP="00FC64E9">
      <w:pPr>
        <w:spacing w:after="0" w:line="240" w:lineRule="auto"/>
        <w:ind w:firstLine="720"/>
        <w:jc w:val="both"/>
        <w:rPr>
          <w:rFonts w:ascii="Times New Roman" w:eastAsia="Calibri" w:hAnsi="Times New Roman" w:cs="Times New Roman"/>
          <w:b/>
          <w:bCs/>
          <w:color w:val="000000"/>
          <w:sz w:val="21"/>
          <w:szCs w:val="21"/>
          <w:lang w:val="ro-RO" w:eastAsia="ro-RO"/>
        </w:rPr>
      </w:pPr>
      <w:r w:rsidRPr="00640BDB">
        <w:rPr>
          <w:rFonts w:ascii="Times New Roman" w:hAnsi="Times New Roman" w:cs="Times New Roman"/>
          <w:color w:val="333333"/>
          <w:sz w:val="21"/>
          <w:szCs w:val="21"/>
          <w:shd w:val="clear" w:color="auto" w:fill="FFFFFF"/>
        </w:rPr>
        <w:t>Urgența este justificată prin prisma faptului că bugetul local al municipiului Sfântu Gheorghe urmează să fie aprobat de Consiliul Local al Municipiului Sfântu Gheorghe, iar în temeiul prevederilor art. 15 alin. (1) din Legea nr. 350/2005, autoritățile finanțatoare stabilesc un program anual propriu pentru acordarea de finanțări nerambursabile în cel mult 30 de zile de la aprobarea bugetului propriu</w:t>
      </w:r>
      <w:r w:rsidR="004B655A">
        <w:rPr>
          <w:rFonts w:ascii="Times New Roman" w:hAnsi="Times New Roman" w:cs="Times New Roman"/>
          <w:color w:val="333333"/>
          <w:sz w:val="21"/>
          <w:szCs w:val="21"/>
          <w:shd w:val="clear" w:color="auto" w:fill="FFFFFF"/>
        </w:rPr>
        <w:t xml:space="preserve">, </w:t>
      </w:r>
      <w:r w:rsidR="00813AF2">
        <w:rPr>
          <w:rFonts w:ascii="Times New Roman" w:hAnsi="Times New Roman" w:cs="Times New Roman"/>
          <w:color w:val="333333"/>
          <w:sz w:val="21"/>
          <w:szCs w:val="21"/>
          <w:shd w:val="clear" w:color="auto" w:fill="FFFFFF"/>
        </w:rPr>
        <w:t>iar în acest sens autoritățile</w:t>
      </w:r>
      <w:r w:rsidR="004B655A">
        <w:rPr>
          <w:rFonts w:ascii="Times New Roman" w:hAnsi="Times New Roman" w:cs="Times New Roman"/>
          <w:color w:val="333333"/>
          <w:sz w:val="21"/>
          <w:szCs w:val="21"/>
          <w:shd w:val="clear" w:color="auto" w:fill="FFFFFF"/>
        </w:rPr>
        <w:t xml:space="preserve"> administrației publice locale intenționează să </w:t>
      </w:r>
      <w:r w:rsidR="004C6945">
        <w:rPr>
          <w:rFonts w:ascii="Times New Roman" w:hAnsi="Times New Roman" w:cs="Times New Roman"/>
          <w:color w:val="333333"/>
          <w:sz w:val="21"/>
          <w:szCs w:val="21"/>
          <w:shd w:val="clear" w:color="auto" w:fill="FFFFFF"/>
        </w:rPr>
        <w:t>ofere</w:t>
      </w:r>
      <w:r w:rsidR="002814B9">
        <w:rPr>
          <w:rFonts w:ascii="Times New Roman" w:hAnsi="Times New Roman" w:cs="Times New Roman"/>
          <w:color w:val="333333"/>
          <w:sz w:val="21"/>
          <w:szCs w:val="21"/>
          <w:shd w:val="clear" w:color="auto" w:fill="FFFFFF"/>
          <w:lang w:val="ro-RO"/>
        </w:rPr>
        <w:t xml:space="preserve"> posibilitatea </w:t>
      </w:r>
      <w:r w:rsidR="004B655A">
        <w:rPr>
          <w:rFonts w:ascii="Times New Roman" w:hAnsi="Times New Roman" w:cs="Times New Roman"/>
          <w:color w:val="333333"/>
          <w:sz w:val="21"/>
          <w:szCs w:val="21"/>
          <w:shd w:val="clear" w:color="auto" w:fill="FFFFFF"/>
          <w:lang w:val="ro-RO"/>
        </w:rPr>
        <w:t xml:space="preserve">de a accesa fondurile nerambursabile, </w:t>
      </w:r>
      <w:r w:rsidR="00242F51">
        <w:rPr>
          <w:rFonts w:ascii="Times New Roman" w:hAnsi="Times New Roman" w:cs="Times New Roman"/>
          <w:color w:val="333333"/>
          <w:sz w:val="21"/>
          <w:szCs w:val="21"/>
          <w:shd w:val="clear" w:color="auto" w:fill="FFFFFF"/>
          <w:lang w:val="ro-RO"/>
        </w:rPr>
        <w:t>unui număr cât mai mare de beneficiari</w:t>
      </w:r>
      <w:r w:rsidR="002814B9">
        <w:rPr>
          <w:rFonts w:ascii="Times New Roman" w:hAnsi="Times New Roman" w:cs="Times New Roman"/>
          <w:color w:val="333333"/>
          <w:sz w:val="21"/>
          <w:szCs w:val="21"/>
          <w:shd w:val="clear" w:color="auto" w:fill="FFFFFF"/>
          <w:lang w:val="ro-RO"/>
        </w:rPr>
        <w:t>.</w:t>
      </w:r>
    </w:p>
    <w:p w:rsidR="00F00B44" w:rsidRPr="00640BDB" w:rsidRDefault="00F00B44" w:rsidP="00F00B44">
      <w:pPr>
        <w:spacing w:after="0" w:line="240" w:lineRule="auto"/>
        <w:ind w:firstLine="720"/>
        <w:jc w:val="both"/>
        <w:rPr>
          <w:rFonts w:ascii="Times New Roman" w:eastAsia="Calibri" w:hAnsi="Times New Roman" w:cs="Times New Roman"/>
          <w:color w:val="000000"/>
          <w:sz w:val="21"/>
          <w:szCs w:val="21"/>
          <w:lang w:val="ro-RO" w:eastAsia="ro-RO"/>
        </w:rPr>
      </w:pPr>
      <w:r w:rsidRPr="00640BDB">
        <w:rPr>
          <w:rFonts w:ascii="Times New Roman" w:eastAsia="Calibri" w:hAnsi="Times New Roman" w:cs="Times New Roman"/>
          <w:color w:val="000000"/>
          <w:sz w:val="21"/>
          <w:szCs w:val="21"/>
          <w:lang w:val="ro-RO" w:eastAsia="ro-RO"/>
        </w:rPr>
        <w:t xml:space="preserve">În conformitate cu prevederile art. 129 alin. </w:t>
      </w:r>
      <w:r w:rsidR="0040669D" w:rsidRPr="00640BDB">
        <w:rPr>
          <w:rFonts w:ascii="Times New Roman" w:eastAsia="Calibri" w:hAnsi="Times New Roman" w:cs="Times New Roman"/>
          <w:color w:val="000000"/>
          <w:sz w:val="21"/>
          <w:szCs w:val="21"/>
          <w:lang w:val="ro-RO" w:eastAsia="ro-RO"/>
        </w:rPr>
        <w:t xml:space="preserve">(1) și </w:t>
      </w:r>
      <w:r w:rsidRPr="00640BDB">
        <w:rPr>
          <w:rFonts w:ascii="Times New Roman" w:eastAsia="Calibri" w:hAnsi="Times New Roman" w:cs="Times New Roman"/>
          <w:color w:val="000000"/>
          <w:sz w:val="21"/>
          <w:szCs w:val="21"/>
          <w:lang w:val="ro-RO" w:eastAsia="ro-RO"/>
        </w:rPr>
        <w:t>(2) lit. d</w:t>
      </w:r>
      <w:r w:rsidR="00C54582">
        <w:rPr>
          <w:rFonts w:ascii="Times New Roman" w:eastAsia="Calibri" w:hAnsi="Times New Roman" w:cs="Times New Roman"/>
          <w:color w:val="000000"/>
          <w:sz w:val="21"/>
          <w:szCs w:val="21"/>
          <w:lang w:val="ro-RO" w:eastAsia="ro-RO"/>
        </w:rPr>
        <w:t>)</w:t>
      </w:r>
      <w:r w:rsidRPr="00640BDB">
        <w:rPr>
          <w:rFonts w:ascii="Times New Roman" w:eastAsia="Calibri" w:hAnsi="Times New Roman" w:cs="Times New Roman"/>
          <w:color w:val="000000"/>
          <w:sz w:val="21"/>
          <w:szCs w:val="21"/>
          <w:lang w:val="ro-RO" w:eastAsia="ro-RO"/>
        </w:rPr>
        <w:t xml:space="preserve"> și alin. 7 lit. f</w:t>
      </w:r>
      <w:r w:rsidR="00BD38DC">
        <w:rPr>
          <w:rFonts w:ascii="Times New Roman" w:eastAsia="Calibri" w:hAnsi="Times New Roman" w:cs="Times New Roman"/>
          <w:color w:val="000000"/>
          <w:sz w:val="21"/>
          <w:szCs w:val="21"/>
          <w:lang w:val="ro-RO" w:eastAsia="ro-RO"/>
        </w:rPr>
        <w:t>)</w:t>
      </w:r>
      <w:r w:rsidRPr="00640BDB">
        <w:rPr>
          <w:rFonts w:ascii="Times New Roman" w:eastAsia="Calibri" w:hAnsi="Times New Roman" w:cs="Times New Roman"/>
          <w:color w:val="000000"/>
          <w:sz w:val="21"/>
          <w:szCs w:val="21"/>
          <w:lang w:val="ro-RO" w:eastAsia="ro-RO"/>
        </w:rPr>
        <w:t xml:space="preserve"> din OUG nr. 57/2019 privind Codul administrativ, cu modificările și completările ulterioare; </w:t>
      </w:r>
    </w:p>
    <w:p w:rsidR="00F00B44" w:rsidRPr="00640BDB" w:rsidRDefault="00F00B44" w:rsidP="00F00B44">
      <w:pPr>
        <w:spacing w:after="0" w:line="240" w:lineRule="auto"/>
        <w:ind w:firstLine="720"/>
        <w:jc w:val="both"/>
        <w:rPr>
          <w:rFonts w:ascii="Times New Roman" w:eastAsia="Calibri" w:hAnsi="Times New Roman" w:cs="Times New Roman"/>
          <w:sz w:val="21"/>
          <w:szCs w:val="21"/>
          <w:lang w:val="ro-RO" w:eastAsia="ro-RO"/>
        </w:rPr>
      </w:pPr>
      <w:r w:rsidRPr="00640BDB">
        <w:rPr>
          <w:rFonts w:ascii="Times New Roman" w:eastAsia="Calibri" w:hAnsi="Times New Roman" w:cs="Times New Roman"/>
          <w:color w:val="000000"/>
          <w:sz w:val="21"/>
          <w:szCs w:val="21"/>
          <w:lang w:val="ro-RO" w:eastAsia="ro-RO"/>
        </w:rPr>
        <w:t>În temeiul art. 139 alin. (3) și art. 196 alin. (1) lit. a</w:t>
      </w:r>
      <w:r w:rsidR="00C54582">
        <w:rPr>
          <w:rFonts w:ascii="Times New Roman" w:eastAsia="Calibri" w:hAnsi="Times New Roman" w:cs="Times New Roman"/>
          <w:color w:val="000000"/>
          <w:sz w:val="21"/>
          <w:szCs w:val="21"/>
          <w:lang w:val="ro-RO" w:eastAsia="ro-RO"/>
        </w:rPr>
        <w:t>)</w:t>
      </w:r>
      <w:r w:rsidRPr="00640BDB">
        <w:rPr>
          <w:rFonts w:ascii="Times New Roman" w:eastAsia="Calibri" w:hAnsi="Times New Roman" w:cs="Times New Roman"/>
          <w:color w:val="000000"/>
          <w:sz w:val="21"/>
          <w:szCs w:val="21"/>
          <w:lang w:val="ro-RO" w:eastAsia="ro-RO"/>
        </w:rPr>
        <w:t xml:space="preserve"> din OUG nr. 57/2019 privind Codul administrativ, cu modificările și completările ulterioare; </w:t>
      </w:r>
    </w:p>
    <w:p w:rsidR="00F00B44" w:rsidRPr="00640BDB" w:rsidRDefault="00F00B44" w:rsidP="00F00B44">
      <w:pPr>
        <w:widowControl w:val="0"/>
        <w:spacing w:after="0" w:line="240" w:lineRule="auto"/>
        <w:jc w:val="both"/>
        <w:rPr>
          <w:rFonts w:ascii="Times New Roman" w:eastAsia="Calibri" w:hAnsi="Times New Roman" w:cs="Times New Roman"/>
          <w:snapToGrid w:val="0"/>
          <w:sz w:val="21"/>
          <w:szCs w:val="21"/>
          <w:lang w:val="ro-RO" w:eastAsia="ro-RO"/>
        </w:rPr>
      </w:pPr>
    </w:p>
    <w:p w:rsidR="00F00B44" w:rsidRPr="00640BDB" w:rsidRDefault="00F00B44" w:rsidP="00F00B44">
      <w:pPr>
        <w:keepNext/>
        <w:keepLines/>
        <w:spacing w:after="0" w:line="240" w:lineRule="auto"/>
        <w:jc w:val="center"/>
        <w:outlineLvl w:val="3"/>
        <w:rPr>
          <w:rFonts w:ascii="Times New Roman" w:eastAsia="Calibri" w:hAnsi="Times New Roman" w:cs="Times New Roman"/>
          <w:b/>
          <w:color w:val="000000"/>
          <w:sz w:val="21"/>
          <w:szCs w:val="21"/>
          <w:lang w:val="ro-RO" w:eastAsia="ro-RO"/>
        </w:rPr>
      </w:pPr>
      <w:r w:rsidRPr="00640BDB">
        <w:rPr>
          <w:rFonts w:ascii="Times New Roman" w:eastAsia="Calibri" w:hAnsi="Times New Roman" w:cs="Times New Roman"/>
          <w:b/>
          <w:color w:val="000000"/>
          <w:sz w:val="21"/>
          <w:szCs w:val="21"/>
          <w:lang w:val="ro-RO" w:eastAsia="ro-RO"/>
        </w:rPr>
        <w:t>HOTĂRĂŞTE</w:t>
      </w:r>
    </w:p>
    <w:p w:rsidR="00957570" w:rsidRPr="00640BDB" w:rsidRDefault="00A2009C" w:rsidP="005B0171">
      <w:pPr>
        <w:widowControl w:val="0"/>
        <w:spacing w:after="0" w:line="240" w:lineRule="auto"/>
        <w:ind w:firstLine="720"/>
        <w:jc w:val="both"/>
        <w:rPr>
          <w:rFonts w:ascii="Times New Roman" w:eastAsia="Calibri" w:hAnsi="Times New Roman" w:cs="Times New Roman"/>
          <w:snapToGrid w:val="0"/>
          <w:sz w:val="21"/>
          <w:szCs w:val="21"/>
          <w:lang w:val="ro-RO" w:eastAsia="ro-RO"/>
        </w:rPr>
      </w:pPr>
      <w:r w:rsidRPr="00640BDB">
        <w:rPr>
          <w:rFonts w:ascii="Times New Roman" w:eastAsia="Calibri" w:hAnsi="Times New Roman" w:cs="Times New Roman"/>
          <w:b/>
          <w:snapToGrid w:val="0"/>
          <w:sz w:val="21"/>
          <w:szCs w:val="21"/>
          <w:lang w:val="ro-RO" w:eastAsia="ro-RO"/>
        </w:rPr>
        <w:t>ART. 1.</w:t>
      </w:r>
      <w:r w:rsidR="00F00B44" w:rsidRPr="00640BDB">
        <w:rPr>
          <w:rFonts w:ascii="Times New Roman" w:eastAsia="Calibri" w:hAnsi="Times New Roman" w:cs="Times New Roman"/>
          <w:snapToGrid w:val="0"/>
          <w:sz w:val="21"/>
          <w:szCs w:val="21"/>
          <w:lang w:val="ro-RO" w:eastAsia="ro-RO"/>
        </w:rPr>
        <w:t xml:space="preserve"> – Se aprobă</w:t>
      </w:r>
      <w:r w:rsidR="00957570" w:rsidRPr="00640BDB">
        <w:rPr>
          <w:rFonts w:ascii="Times New Roman" w:eastAsia="Calibri" w:hAnsi="Times New Roman" w:cs="Times New Roman"/>
          <w:sz w:val="21"/>
          <w:szCs w:val="21"/>
          <w:shd w:val="clear" w:color="auto" w:fill="FFFFFF"/>
          <w:lang w:val="ro-RO" w:eastAsia="ro-RO"/>
        </w:rPr>
        <w:t xml:space="preserve"> </w:t>
      </w:r>
      <w:r w:rsidR="00957570" w:rsidRPr="00F453EF">
        <w:rPr>
          <w:rFonts w:ascii="Times New Roman" w:eastAsia="Calibri" w:hAnsi="Times New Roman" w:cs="Times New Roman"/>
          <w:bCs/>
          <w:color w:val="000000"/>
          <w:sz w:val="21"/>
          <w:szCs w:val="21"/>
          <w:lang w:val="ro-RO" w:eastAsia="ro-RO"/>
        </w:rPr>
        <w:t>instituirea Programului de sprijinire a sportului</w:t>
      </w:r>
      <w:r w:rsidR="00957570" w:rsidRPr="00F453EF">
        <w:rPr>
          <w:rFonts w:ascii="Times New Roman" w:eastAsia="Calibri" w:hAnsi="Times New Roman" w:cs="Times New Roman"/>
          <w:b/>
          <w:bCs/>
          <w:color w:val="000000"/>
          <w:sz w:val="21"/>
          <w:szCs w:val="21"/>
          <w:lang w:val="ro-RO" w:eastAsia="ro-RO"/>
        </w:rPr>
        <w:t xml:space="preserve"> </w:t>
      </w:r>
      <w:r w:rsidR="0055571E" w:rsidRPr="00F453EF">
        <w:rPr>
          <w:rFonts w:ascii="Times New Roman" w:eastAsia="Calibri" w:hAnsi="Times New Roman" w:cs="Times New Roman"/>
          <w:bCs/>
          <w:color w:val="000000"/>
          <w:sz w:val="21"/>
          <w:szCs w:val="21"/>
          <w:lang w:val="ro-RO" w:eastAsia="ro-RO"/>
        </w:rPr>
        <w:t>în municipiul Sfântu Gheorghe</w:t>
      </w:r>
      <w:r w:rsidR="00957570" w:rsidRPr="00F453EF">
        <w:rPr>
          <w:rFonts w:ascii="Times New Roman" w:eastAsia="Calibri" w:hAnsi="Times New Roman" w:cs="Times New Roman"/>
          <w:bCs/>
          <w:color w:val="000000"/>
          <w:sz w:val="21"/>
          <w:szCs w:val="21"/>
          <w:lang w:val="ro-RO" w:eastAsia="ro-RO"/>
        </w:rPr>
        <w:t xml:space="preserve"> </w:t>
      </w:r>
      <w:r w:rsidR="00957570" w:rsidRPr="00F453EF">
        <w:rPr>
          <w:rFonts w:ascii="Times New Roman" w:eastAsia="Calibri" w:hAnsi="Times New Roman" w:cs="Times New Roman"/>
          <w:sz w:val="21"/>
          <w:szCs w:val="21"/>
          <w:shd w:val="clear" w:color="auto" w:fill="FFFFFF"/>
          <w:lang w:val="ro-RO" w:eastAsia="ro-RO"/>
        </w:rPr>
        <w:t>„Sfântu Gheorghe Sprijină Sportul”</w:t>
      </w:r>
      <w:r w:rsidR="00957570" w:rsidRPr="00640BDB">
        <w:rPr>
          <w:rFonts w:ascii="Times New Roman" w:eastAsia="Calibri" w:hAnsi="Times New Roman" w:cs="Times New Roman"/>
          <w:sz w:val="21"/>
          <w:szCs w:val="21"/>
          <w:shd w:val="clear" w:color="auto" w:fill="FFFFFF"/>
          <w:lang w:val="ro-RO" w:eastAsia="ro-RO"/>
        </w:rPr>
        <w:t>;</w:t>
      </w:r>
    </w:p>
    <w:p w:rsidR="00C34239" w:rsidRPr="00640BDB" w:rsidRDefault="00992DAD" w:rsidP="00F00B44">
      <w:pPr>
        <w:widowControl w:val="0"/>
        <w:spacing w:after="0" w:line="240" w:lineRule="auto"/>
        <w:ind w:firstLine="720"/>
        <w:jc w:val="both"/>
        <w:rPr>
          <w:rFonts w:ascii="Times New Roman" w:eastAsia="Calibri" w:hAnsi="Times New Roman" w:cs="Times New Roman"/>
          <w:snapToGrid w:val="0"/>
          <w:sz w:val="21"/>
          <w:szCs w:val="21"/>
          <w:lang w:val="ro-RO" w:eastAsia="ro-RO"/>
        </w:rPr>
      </w:pPr>
      <w:r w:rsidRPr="00640BDB">
        <w:rPr>
          <w:rFonts w:ascii="Times New Roman" w:eastAsia="Calibri" w:hAnsi="Times New Roman" w:cs="Times New Roman"/>
          <w:b/>
          <w:snapToGrid w:val="0"/>
          <w:sz w:val="21"/>
          <w:szCs w:val="21"/>
          <w:lang w:val="ro-RO" w:eastAsia="ro-RO"/>
        </w:rPr>
        <w:t>ART.</w:t>
      </w:r>
      <w:r w:rsidR="00A2009C" w:rsidRPr="00640BDB">
        <w:rPr>
          <w:rFonts w:ascii="Times New Roman" w:eastAsia="Calibri" w:hAnsi="Times New Roman" w:cs="Times New Roman"/>
          <w:b/>
          <w:snapToGrid w:val="0"/>
          <w:sz w:val="21"/>
          <w:szCs w:val="21"/>
          <w:lang w:val="ro-RO" w:eastAsia="ro-RO"/>
        </w:rPr>
        <w:t xml:space="preserve"> 2.</w:t>
      </w:r>
      <w:r w:rsidRPr="00640BDB">
        <w:rPr>
          <w:rFonts w:ascii="Times New Roman" w:eastAsia="Calibri" w:hAnsi="Times New Roman" w:cs="Times New Roman"/>
          <w:b/>
          <w:snapToGrid w:val="0"/>
          <w:sz w:val="21"/>
          <w:szCs w:val="21"/>
          <w:lang w:val="ro-RO" w:eastAsia="ro-RO"/>
        </w:rPr>
        <w:t xml:space="preserve"> - </w:t>
      </w:r>
      <w:r w:rsidRPr="00640BDB">
        <w:rPr>
          <w:rFonts w:ascii="Times New Roman" w:eastAsia="Calibri" w:hAnsi="Times New Roman" w:cs="Times New Roman"/>
          <w:snapToGrid w:val="0"/>
          <w:sz w:val="21"/>
          <w:szCs w:val="21"/>
          <w:lang w:val="ro-RO" w:eastAsia="ro-RO"/>
        </w:rPr>
        <w:t xml:space="preserve"> </w:t>
      </w:r>
      <w:r w:rsidR="00C34239" w:rsidRPr="00640BDB">
        <w:rPr>
          <w:rFonts w:ascii="Times New Roman" w:eastAsia="Calibri" w:hAnsi="Times New Roman" w:cs="Times New Roman"/>
          <w:snapToGrid w:val="0"/>
          <w:sz w:val="21"/>
          <w:szCs w:val="21"/>
          <w:lang w:val="ro-RO" w:eastAsia="ro-RO"/>
        </w:rPr>
        <w:t xml:space="preserve">Se aprobă Regulamentul pentru atribuirea contractelor de finanțare nerambursabilă din fondurile publice în cadrul Programului </w:t>
      </w:r>
      <w:r w:rsidR="00C34239" w:rsidRPr="00F453EF">
        <w:rPr>
          <w:rFonts w:ascii="Times New Roman" w:eastAsia="Calibri" w:hAnsi="Times New Roman" w:cs="Times New Roman"/>
          <w:sz w:val="21"/>
          <w:szCs w:val="21"/>
          <w:shd w:val="clear" w:color="auto" w:fill="FFFFFF"/>
          <w:lang w:val="ro-RO" w:eastAsia="ro-RO"/>
        </w:rPr>
        <w:t>„Sfântu Gheorghe Sprijină Sportul”</w:t>
      </w:r>
      <w:r w:rsidR="00C34239" w:rsidRPr="00640BDB">
        <w:rPr>
          <w:rFonts w:ascii="Times New Roman" w:eastAsia="Calibri" w:hAnsi="Times New Roman" w:cs="Times New Roman"/>
          <w:sz w:val="21"/>
          <w:szCs w:val="21"/>
          <w:shd w:val="clear" w:color="auto" w:fill="FFFFFF"/>
          <w:lang w:val="ro-RO" w:eastAsia="ro-RO"/>
        </w:rPr>
        <w:t>,</w:t>
      </w:r>
      <w:r w:rsidR="00C34239" w:rsidRPr="00640BDB">
        <w:rPr>
          <w:rFonts w:ascii="Times New Roman" w:eastAsia="Calibri" w:hAnsi="Times New Roman" w:cs="Times New Roman"/>
          <w:snapToGrid w:val="0"/>
          <w:sz w:val="21"/>
          <w:szCs w:val="21"/>
          <w:lang w:val="ro-RO" w:eastAsia="ro-RO"/>
        </w:rPr>
        <w:t xml:space="preserve"> anexă la prezenta hotărâre din care face parte integrantă;</w:t>
      </w:r>
    </w:p>
    <w:p w:rsidR="00C34239" w:rsidRPr="00640BDB" w:rsidRDefault="00C34239" w:rsidP="00A2009C">
      <w:pPr>
        <w:pStyle w:val="NoSpacing"/>
        <w:ind w:firstLine="720"/>
        <w:jc w:val="both"/>
        <w:rPr>
          <w:rFonts w:ascii="Times New Roman" w:hAnsi="Times New Roman" w:cs="Times New Roman"/>
          <w:sz w:val="21"/>
          <w:szCs w:val="21"/>
          <w:shd w:val="clear" w:color="auto" w:fill="FFFFFF"/>
        </w:rPr>
      </w:pPr>
      <w:r w:rsidRPr="00640BDB">
        <w:rPr>
          <w:rFonts w:ascii="Times New Roman" w:eastAsia="Calibri" w:hAnsi="Times New Roman" w:cs="Times New Roman"/>
          <w:b/>
          <w:snapToGrid w:val="0"/>
          <w:sz w:val="21"/>
          <w:szCs w:val="21"/>
          <w:lang w:val="ro-RO" w:eastAsia="ro-RO"/>
        </w:rPr>
        <w:t>ART.</w:t>
      </w:r>
      <w:r w:rsidR="00A2009C" w:rsidRPr="00640BDB">
        <w:rPr>
          <w:rFonts w:ascii="Times New Roman" w:eastAsia="Calibri" w:hAnsi="Times New Roman" w:cs="Times New Roman"/>
          <w:b/>
          <w:snapToGrid w:val="0"/>
          <w:sz w:val="21"/>
          <w:szCs w:val="21"/>
          <w:lang w:val="ro-RO" w:eastAsia="ro-RO"/>
        </w:rPr>
        <w:t xml:space="preserve"> </w:t>
      </w:r>
      <w:r w:rsidRPr="00640BDB">
        <w:rPr>
          <w:rFonts w:ascii="Times New Roman" w:eastAsia="Calibri" w:hAnsi="Times New Roman" w:cs="Times New Roman"/>
          <w:b/>
          <w:snapToGrid w:val="0"/>
          <w:sz w:val="21"/>
          <w:szCs w:val="21"/>
          <w:lang w:val="ro-RO" w:eastAsia="ro-RO"/>
        </w:rPr>
        <w:t>3.</w:t>
      </w:r>
      <w:r w:rsidRPr="00640BDB">
        <w:rPr>
          <w:rFonts w:ascii="Times New Roman" w:eastAsia="Calibri" w:hAnsi="Times New Roman" w:cs="Times New Roman"/>
          <w:snapToGrid w:val="0"/>
          <w:sz w:val="21"/>
          <w:szCs w:val="21"/>
          <w:lang w:val="ro-RO" w:eastAsia="ro-RO"/>
        </w:rPr>
        <w:t xml:space="preserve"> - </w:t>
      </w:r>
      <w:r w:rsidRPr="00640BDB">
        <w:rPr>
          <w:rFonts w:ascii="Arial" w:hAnsi="Arial" w:cs="Arial"/>
          <w:sz w:val="21"/>
          <w:szCs w:val="21"/>
          <w:shd w:val="clear" w:color="auto" w:fill="FFFFFF"/>
        </w:rPr>
        <w:t> </w:t>
      </w:r>
      <w:r w:rsidRPr="00640BDB">
        <w:rPr>
          <w:rFonts w:ascii="Times New Roman" w:hAnsi="Times New Roman" w:cs="Times New Roman"/>
          <w:sz w:val="21"/>
          <w:szCs w:val="21"/>
          <w:shd w:val="clear" w:color="auto" w:fill="FFFFFF"/>
        </w:rPr>
        <w:t>Fondurile alocate anual finanţărilor nerambursabile acordate în cadrul programului instituit prin art. 1 vor fi prevăzute în bugetele anuale ale municipiului Sfântu Gheorghe</w:t>
      </w:r>
      <w:r w:rsidR="00FF3366">
        <w:rPr>
          <w:rFonts w:ascii="Times New Roman" w:hAnsi="Times New Roman" w:cs="Times New Roman"/>
          <w:sz w:val="21"/>
          <w:szCs w:val="21"/>
          <w:shd w:val="clear" w:color="auto" w:fill="FFFFFF"/>
        </w:rPr>
        <w:t>.</w:t>
      </w:r>
    </w:p>
    <w:p w:rsidR="00A2009C" w:rsidRPr="00640BDB" w:rsidRDefault="00A2009C" w:rsidP="00A2009C">
      <w:pPr>
        <w:pStyle w:val="NoSpacing"/>
        <w:jc w:val="both"/>
        <w:rPr>
          <w:rFonts w:ascii="Times New Roman" w:eastAsia="Calibri" w:hAnsi="Times New Roman" w:cs="Times New Roman"/>
          <w:snapToGrid w:val="0"/>
          <w:sz w:val="21"/>
          <w:szCs w:val="21"/>
          <w:lang w:val="ro-RO" w:eastAsia="ro-RO"/>
        </w:rPr>
      </w:pPr>
      <w:r w:rsidRPr="00640BDB">
        <w:rPr>
          <w:sz w:val="21"/>
          <w:szCs w:val="21"/>
          <w:shd w:val="clear" w:color="auto" w:fill="FFFFFF"/>
        </w:rPr>
        <w:t> </w:t>
      </w:r>
      <w:r w:rsidRPr="00640BDB">
        <w:rPr>
          <w:sz w:val="21"/>
          <w:szCs w:val="21"/>
          <w:shd w:val="clear" w:color="auto" w:fill="FFFFFF"/>
        </w:rPr>
        <w:tab/>
      </w:r>
      <w:r w:rsidRPr="00640BDB">
        <w:rPr>
          <w:rFonts w:ascii="Times New Roman" w:hAnsi="Times New Roman" w:cs="Times New Roman"/>
          <w:b/>
          <w:bCs/>
          <w:sz w:val="21"/>
          <w:szCs w:val="21"/>
          <w:bdr w:val="none" w:sz="0" w:space="0" w:color="auto" w:frame="1"/>
          <w:shd w:val="clear" w:color="auto" w:fill="FFFFFF"/>
        </w:rPr>
        <w:t>ART. 4.</w:t>
      </w:r>
      <w:r w:rsidRPr="00640BDB">
        <w:rPr>
          <w:rFonts w:ascii="Times New Roman" w:hAnsi="Times New Roman" w:cs="Times New Roman"/>
          <w:sz w:val="21"/>
          <w:szCs w:val="21"/>
          <w:shd w:val="clear" w:color="auto" w:fill="FFFFFF"/>
        </w:rPr>
        <w:t> – Criteriile şi condiţiile de acces la fondurile publice pentru finanţarea proiectelor structurilor sportive de drept privat din municipiul Sfântu Gheorghe sunt prevăzute în Regulamentul pentru atribuirea contractelor de finanţare nerambursabilă d</w:t>
      </w:r>
      <w:r w:rsidR="0031393D">
        <w:rPr>
          <w:rFonts w:ascii="Times New Roman" w:hAnsi="Times New Roman" w:cs="Times New Roman"/>
          <w:sz w:val="21"/>
          <w:szCs w:val="21"/>
          <w:shd w:val="clear" w:color="auto" w:fill="FFFFFF"/>
        </w:rPr>
        <w:t>in fondurile publice în cadrul P</w:t>
      </w:r>
      <w:r w:rsidRPr="00640BDB">
        <w:rPr>
          <w:rFonts w:ascii="Times New Roman" w:hAnsi="Times New Roman" w:cs="Times New Roman"/>
          <w:sz w:val="21"/>
          <w:szCs w:val="21"/>
          <w:shd w:val="clear" w:color="auto" w:fill="FFFFFF"/>
        </w:rPr>
        <w:t>rogramului „Sfântu Gheorghe Sprijină Sportul”, anexă la prezenta hotărâre din care face parte integrantă.</w:t>
      </w:r>
    </w:p>
    <w:p w:rsidR="0077708A" w:rsidRPr="00640BDB" w:rsidRDefault="00A2009C" w:rsidP="008138CE">
      <w:pPr>
        <w:pStyle w:val="NoSpacing"/>
        <w:ind w:firstLine="720"/>
        <w:jc w:val="both"/>
        <w:rPr>
          <w:rFonts w:ascii="Times New Roman" w:eastAsia="Calibri" w:hAnsi="Times New Roman" w:cs="Times New Roman"/>
          <w:sz w:val="21"/>
          <w:szCs w:val="21"/>
          <w:lang w:val="ro-RO" w:eastAsia="ro-RO"/>
        </w:rPr>
      </w:pPr>
      <w:r w:rsidRPr="00640BDB">
        <w:rPr>
          <w:rFonts w:ascii="Times New Roman" w:eastAsia="Calibri" w:hAnsi="Times New Roman" w:cs="Times New Roman"/>
          <w:b/>
          <w:sz w:val="21"/>
          <w:szCs w:val="21"/>
          <w:lang w:val="ro-RO" w:eastAsia="ro-RO"/>
        </w:rPr>
        <w:t>ART.</w:t>
      </w:r>
      <w:r w:rsidR="008138CE" w:rsidRPr="00640BDB">
        <w:rPr>
          <w:rFonts w:ascii="Times New Roman" w:eastAsia="Calibri" w:hAnsi="Times New Roman" w:cs="Times New Roman"/>
          <w:b/>
          <w:sz w:val="21"/>
          <w:szCs w:val="21"/>
          <w:lang w:val="ro-RO" w:eastAsia="ro-RO"/>
        </w:rPr>
        <w:t xml:space="preserve"> </w:t>
      </w:r>
      <w:r w:rsidRPr="00640BDB">
        <w:rPr>
          <w:rFonts w:ascii="Times New Roman" w:eastAsia="Calibri" w:hAnsi="Times New Roman" w:cs="Times New Roman"/>
          <w:b/>
          <w:sz w:val="21"/>
          <w:szCs w:val="21"/>
          <w:lang w:val="ro-RO" w:eastAsia="ro-RO"/>
        </w:rPr>
        <w:t>5.</w:t>
      </w:r>
      <w:r w:rsidR="0077708A" w:rsidRPr="00640BDB">
        <w:rPr>
          <w:rFonts w:ascii="Times New Roman" w:eastAsia="Calibri" w:hAnsi="Times New Roman" w:cs="Times New Roman"/>
          <w:b/>
          <w:sz w:val="21"/>
          <w:szCs w:val="21"/>
          <w:lang w:val="ro-RO" w:eastAsia="ro-RO"/>
        </w:rPr>
        <w:t xml:space="preserve"> – </w:t>
      </w:r>
      <w:r w:rsidR="009919FA" w:rsidRPr="00F453EF">
        <w:rPr>
          <w:rFonts w:ascii="Times New Roman" w:eastAsia="Calibri" w:hAnsi="Times New Roman" w:cs="Times New Roman"/>
          <w:sz w:val="21"/>
          <w:szCs w:val="21"/>
          <w:lang w:val="ro-RO" w:eastAsia="ro-RO"/>
        </w:rPr>
        <w:t>Cu semnarea contractelor</w:t>
      </w:r>
      <w:r w:rsidR="00600A05" w:rsidRPr="00F453EF">
        <w:rPr>
          <w:rFonts w:ascii="Times New Roman" w:eastAsia="Calibri" w:hAnsi="Times New Roman" w:cs="Times New Roman"/>
          <w:sz w:val="21"/>
          <w:szCs w:val="21"/>
          <w:lang w:val="ro-RO" w:eastAsia="ro-RO"/>
        </w:rPr>
        <w:t xml:space="preserve"> </w:t>
      </w:r>
      <w:r w:rsidR="008138CE" w:rsidRPr="00F453EF">
        <w:rPr>
          <w:rFonts w:ascii="Times New Roman" w:eastAsia="Calibri" w:hAnsi="Times New Roman" w:cs="Times New Roman"/>
          <w:sz w:val="21"/>
          <w:szCs w:val="21"/>
          <w:lang w:val="ro-RO" w:eastAsia="ro-RO"/>
        </w:rPr>
        <w:t>de finanțare</w:t>
      </w:r>
      <w:r w:rsidR="009919FA" w:rsidRPr="00F453EF">
        <w:rPr>
          <w:rFonts w:ascii="Times New Roman" w:eastAsia="Calibri" w:hAnsi="Times New Roman" w:cs="Times New Roman"/>
          <w:sz w:val="21"/>
          <w:szCs w:val="21"/>
          <w:lang w:val="ro-RO" w:eastAsia="ro-RO"/>
        </w:rPr>
        <w:t xml:space="preserve"> nerambursabilă,</w:t>
      </w:r>
      <w:r w:rsidR="008138CE" w:rsidRPr="00F453EF">
        <w:rPr>
          <w:rFonts w:ascii="Times New Roman" w:eastAsia="Calibri" w:hAnsi="Times New Roman" w:cs="Times New Roman"/>
          <w:sz w:val="21"/>
          <w:szCs w:val="21"/>
          <w:lang w:val="ro-RO" w:eastAsia="ro-RO"/>
        </w:rPr>
        <w:t xml:space="preserve"> </w:t>
      </w:r>
      <w:r w:rsidR="00600A05" w:rsidRPr="00F453EF">
        <w:rPr>
          <w:rFonts w:ascii="Times New Roman" w:eastAsia="Calibri" w:hAnsi="Times New Roman" w:cs="Times New Roman"/>
          <w:sz w:val="21"/>
          <w:szCs w:val="21"/>
          <w:lang w:val="ro-RO" w:eastAsia="ro-RO"/>
        </w:rPr>
        <w:t>s</w:t>
      </w:r>
      <w:r w:rsidR="0082164C" w:rsidRPr="00F453EF">
        <w:rPr>
          <w:rFonts w:ascii="Times New Roman" w:eastAsia="Calibri" w:hAnsi="Times New Roman" w:cs="Times New Roman"/>
          <w:sz w:val="21"/>
          <w:szCs w:val="21"/>
          <w:lang w:val="ro-RO" w:eastAsia="ro-RO"/>
        </w:rPr>
        <w:t>e mandatează p</w:t>
      </w:r>
      <w:r w:rsidR="0077708A" w:rsidRPr="00F453EF">
        <w:rPr>
          <w:rFonts w:ascii="Times New Roman" w:eastAsia="Calibri" w:hAnsi="Times New Roman" w:cs="Times New Roman"/>
          <w:sz w:val="21"/>
          <w:szCs w:val="21"/>
          <w:lang w:val="ro-RO" w:eastAsia="ro-RO"/>
        </w:rPr>
        <w:t>rimarul municipiului Sfântu Gheorghe;</w:t>
      </w:r>
    </w:p>
    <w:p w:rsidR="008138CE" w:rsidRPr="00640BDB" w:rsidRDefault="008138CE" w:rsidP="008138CE">
      <w:pPr>
        <w:pStyle w:val="NoSpacing"/>
        <w:ind w:firstLine="720"/>
        <w:jc w:val="both"/>
        <w:rPr>
          <w:rFonts w:ascii="Times New Roman" w:eastAsia="Calibri" w:hAnsi="Times New Roman" w:cs="Times New Roman"/>
          <w:b/>
          <w:sz w:val="21"/>
          <w:szCs w:val="21"/>
          <w:lang w:val="ro-RO" w:eastAsia="ro-RO"/>
        </w:rPr>
      </w:pPr>
      <w:r w:rsidRPr="00640BDB">
        <w:rPr>
          <w:rFonts w:ascii="Times New Roman" w:eastAsia="Calibri" w:hAnsi="Times New Roman" w:cs="Times New Roman"/>
          <w:b/>
          <w:sz w:val="21"/>
          <w:szCs w:val="21"/>
          <w:lang w:val="ro-RO" w:eastAsia="ro-RO"/>
        </w:rPr>
        <w:t xml:space="preserve">ART. 6. - </w:t>
      </w:r>
      <w:r w:rsidRPr="00640BDB">
        <w:rPr>
          <w:rFonts w:ascii="Times New Roman" w:hAnsi="Times New Roman" w:cs="Times New Roman"/>
          <w:sz w:val="21"/>
          <w:szCs w:val="21"/>
        </w:rPr>
        <w:t>Pentru încurajarea sportului de masă, pe terenurile de sport din incinta unităţilor de învăţământ situate pe raza municipiului Sfântu Gheorghe este permis accesul tuturor celor care doresc să facă sport, fără ca procesul educaţional să fie prejudiciat şi cu respectarea strictă a  regulamentelor şi dispoziţiilor interne ale unităţilor de învăţământ</w:t>
      </w:r>
      <w:r w:rsidRPr="00640BDB">
        <w:rPr>
          <w:rFonts w:ascii="Times New Roman" w:hAnsi="Times New Roman" w:cs="Times New Roman"/>
          <w:b/>
          <w:color w:val="777777"/>
          <w:sz w:val="21"/>
          <w:szCs w:val="21"/>
          <w:shd w:val="clear" w:color="auto" w:fill="FFFFFF"/>
        </w:rPr>
        <w:t>;</w:t>
      </w:r>
    </w:p>
    <w:p w:rsidR="00A2009C" w:rsidRPr="00640BDB" w:rsidRDefault="00A2009C" w:rsidP="00A2009C">
      <w:pPr>
        <w:widowControl w:val="0"/>
        <w:spacing w:after="0" w:line="240" w:lineRule="auto"/>
        <w:ind w:firstLine="720"/>
        <w:jc w:val="both"/>
        <w:rPr>
          <w:rFonts w:ascii="Times New Roman" w:eastAsia="Calibri" w:hAnsi="Times New Roman" w:cs="Times New Roman"/>
          <w:snapToGrid w:val="0"/>
          <w:sz w:val="21"/>
          <w:szCs w:val="21"/>
          <w:lang w:val="ro-RO" w:eastAsia="ro-RO"/>
        </w:rPr>
      </w:pPr>
      <w:r w:rsidRPr="00640BDB">
        <w:rPr>
          <w:rFonts w:ascii="Times New Roman" w:eastAsia="Calibri" w:hAnsi="Times New Roman" w:cs="Times New Roman"/>
          <w:b/>
          <w:snapToGrid w:val="0"/>
          <w:sz w:val="21"/>
          <w:szCs w:val="21"/>
          <w:lang w:val="ro-RO" w:eastAsia="ro-RO"/>
        </w:rPr>
        <w:t>ART.</w:t>
      </w:r>
      <w:r w:rsidR="008138CE" w:rsidRPr="00640BDB">
        <w:rPr>
          <w:rFonts w:ascii="Times New Roman" w:eastAsia="Calibri" w:hAnsi="Times New Roman" w:cs="Times New Roman"/>
          <w:b/>
          <w:snapToGrid w:val="0"/>
          <w:sz w:val="21"/>
          <w:szCs w:val="21"/>
          <w:lang w:val="ro-RO" w:eastAsia="ro-RO"/>
        </w:rPr>
        <w:t xml:space="preserve"> 7</w:t>
      </w:r>
      <w:r w:rsidRPr="00640BDB">
        <w:rPr>
          <w:rFonts w:ascii="Times New Roman" w:eastAsia="Calibri" w:hAnsi="Times New Roman" w:cs="Times New Roman"/>
          <w:b/>
          <w:snapToGrid w:val="0"/>
          <w:sz w:val="21"/>
          <w:szCs w:val="21"/>
          <w:lang w:val="ro-RO" w:eastAsia="ro-RO"/>
        </w:rPr>
        <w:t>.</w:t>
      </w:r>
      <w:r w:rsidR="008940E7">
        <w:rPr>
          <w:rFonts w:ascii="Times New Roman" w:eastAsia="Calibri" w:hAnsi="Times New Roman" w:cs="Times New Roman"/>
          <w:snapToGrid w:val="0"/>
          <w:sz w:val="21"/>
          <w:szCs w:val="21"/>
          <w:lang w:val="ro-RO" w:eastAsia="ro-RO"/>
        </w:rPr>
        <w:t xml:space="preserve"> -</w:t>
      </w:r>
      <w:r w:rsidRPr="00640BDB">
        <w:rPr>
          <w:rFonts w:ascii="Times New Roman" w:eastAsia="Calibri" w:hAnsi="Times New Roman" w:cs="Times New Roman"/>
          <w:snapToGrid w:val="0"/>
          <w:sz w:val="21"/>
          <w:szCs w:val="21"/>
          <w:lang w:val="ro-RO" w:eastAsia="ro-RO"/>
        </w:rPr>
        <w:t xml:space="preserve"> La data intrării în vigoare a prezentei, se abrogă H. C. L. nr. 232/2008 privind instituirea Programului de sprijinire a sportului în Municipiul Sfântu Gheorghe „SFÂNTU GHEORGHE SPRIJINĂ SPORTUL”, cu modificările și completările ulterioare;</w:t>
      </w:r>
    </w:p>
    <w:p w:rsidR="00F00B44" w:rsidRPr="00640BDB" w:rsidRDefault="008138CE" w:rsidP="00F00B44">
      <w:pPr>
        <w:spacing w:after="0" w:line="240" w:lineRule="auto"/>
        <w:ind w:firstLine="720"/>
        <w:jc w:val="both"/>
        <w:rPr>
          <w:rFonts w:ascii="Times New Roman" w:eastAsia="Calibri" w:hAnsi="Times New Roman" w:cs="Times New Roman"/>
          <w:sz w:val="21"/>
          <w:szCs w:val="21"/>
          <w:lang w:val="ro-RO" w:eastAsia="ro-RO"/>
        </w:rPr>
      </w:pPr>
      <w:r w:rsidRPr="00640BDB">
        <w:rPr>
          <w:rFonts w:ascii="Times New Roman" w:eastAsia="Calibri" w:hAnsi="Times New Roman" w:cs="Times New Roman"/>
          <w:b/>
          <w:snapToGrid w:val="0"/>
          <w:sz w:val="21"/>
          <w:szCs w:val="21"/>
          <w:lang w:val="ro-RO" w:eastAsia="ro-RO"/>
        </w:rPr>
        <w:t>ART. 8</w:t>
      </w:r>
      <w:r w:rsidR="00F00B44" w:rsidRPr="00640BDB">
        <w:rPr>
          <w:rFonts w:ascii="Times New Roman" w:eastAsia="Calibri" w:hAnsi="Times New Roman" w:cs="Times New Roman"/>
          <w:b/>
          <w:snapToGrid w:val="0"/>
          <w:sz w:val="21"/>
          <w:szCs w:val="21"/>
          <w:lang w:val="ro-RO" w:eastAsia="ro-RO"/>
        </w:rPr>
        <w:t xml:space="preserve">. </w:t>
      </w:r>
      <w:r w:rsidR="00F00B44" w:rsidRPr="00640BDB">
        <w:rPr>
          <w:rFonts w:ascii="Times New Roman" w:eastAsia="Calibri" w:hAnsi="Times New Roman" w:cs="Times New Roman"/>
          <w:snapToGrid w:val="0"/>
          <w:sz w:val="21"/>
          <w:szCs w:val="21"/>
          <w:lang w:val="ro-RO" w:eastAsia="ro-RO"/>
        </w:rPr>
        <w:t>–</w:t>
      </w:r>
      <w:r w:rsidR="003B2FB1">
        <w:rPr>
          <w:rFonts w:ascii="Times New Roman" w:eastAsia="Calibri" w:hAnsi="Times New Roman" w:cs="Times New Roman"/>
          <w:snapToGrid w:val="0"/>
          <w:sz w:val="21"/>
          <w:szCs w:val="21"/>
          <w:lang w:val="ro-RO" w:eastAsia="ro-RO"/>
        </w:rPr>
        <w:t xml:space="preserve"> E</w:t>
      </w:r>
      <w:r w:rsidR="00F00B44" w:rsidRPr="00640BDB">
        <w:rPr>
          <w:rFonts w:ascii="Times New Roman" w:eastAsia="Calibri" w:hAnsi="Times New Roman" w:cs="Times New Roman"/>
          <w:sz w:val="21"/>
          <w:szCs w:val="21"/>
          <w:lang w:val="ro-RO" w:eastAsia="ro-RO"/>
        </w:rPr>
        <w:t xml:space="preserve">xecutarea prevederilor prezentei hotărâri se încredințează </w:t>
      </w:r>
      <w:r w:rsidR="00C01CAB" w:rsidRPr="00640BDB">
        <w:rPr>
          <w:rFonts w:ascii="Times New Roman" w:eastAsia="Calibri" w:hAnsi="Times New Roman" w:cs="Times New Roman"/>
          <w:sz w:val="21"/>
          <w:szCs w:val="21"/>
          <w:lang w:val="ro-RO" w:eastAsia="ro-RO"/>
        </w:rPr>
        <w:t>Primarul</w:t>
      </w:r>
      <w:r w:rsidR="003B2FB1">
        <w:rPr>
          <w:rFonts w:ascii="Times New Roman" w:eastAsia="Calibri" w:hAnsi="Times New Roman" w:cs="Times New Roman"/>
          <w:sz w:val="21"/>
          <w:szCs w:val="21"/>
          <w:lang w:val="ro-RO" w:eastAsia="ro-RO"/>
        </w:rPr>
        <w:t>ui</w:t>
      </w:r>
      <w:r w:rsidR="00C01CAB" w:rsidRPr="00640BDB">
        <w:rPr>
          <w:rFonts w:ascii="Times New Roman" w:eastAsia="Calibri" w:hAnsi="Times New Roman" w:cs="Times New Roman"/>
          <w:sz w:val="21"/>
          <w:szCs w:val="21"/>
          <w:lang w:val="ro-RO" w:eastAsia="ro-RO"/>
        </w:rPr>
        <w:t xml:space="preserve"> municipiului Sfântu Gheorghe, </w:t>
      </w:r>
      <w:r w:rsidR="003B2FB1">
        <w:rPr>
          <w:rFonts w:ascii="Times New Roman" w:eastAsia="Calibri" w:hAnsi="Times New Roman" w:cs="Times New Roman"/>
          <w:sz w:val="21"/>
          <w:szCs w:val="21"/>
          <w:lang w:val="ro-RO" w:eastAsia="ro-RO"/>
        </w:rPr>
        <w:t>Direcției generale economice și fiscale</w:t>
      </w:r>
      <w:r w:rsidR="00C20FA5" w:rsidRPr="00640BDB">
        <w:rPr>
          <w:rFonts w:ascii="Times New Roman" w:eastAsia="Calibri" w:hAnsi="Times New Roman" w:cs="Times New Roman"/>
          <w:sz w:val="21"/>
          <w:szCs w:val="21"/>
          <w:lang w:val="ro-RO" w:eastAsia="ro-RO"/>
        </w:rPr>
        <w:t xml:space="preserve"> și </w:t>
      </w:r>
      <w:r w:rsidR="00C01CAB" w:rsidRPr="00640BDB">
        <w:rPr>
          <w:rFonts w:ascii="Times New Roman" w:eastAsia="Calibri" w:hAnsi="Times New Roman" w:cs="Times New Roman"/>
          <w:sz w:val="21"/>
          <w:szCs w:val="21"/>
          <w:lang w:val="ro-RO" w:eastAsia="ro-RO"/>
        </w:rPr>
        <w:t>C</w:t>
      </w:r>
      <w:r w:rsidR="00C67F0D" w:rsidRPr="00640BDB">
        <w:rPr>
          <w:rFonts w:ascii="Times New Roman" w:eastAsia="Calibri" w:hAnsi="Times New Roman" w:cs="Times New Roman"/>
          <w:sz w:val="21"/>
          <w:szCs w:val="21"/>
          <w:lang w:val="ro-RO" w:eastAsia="ro-RO"/>
        </w:rPr>
        <w:t>omp</w:t>
      </w:r>
      <w:r w:rsidR="00C01CAB" w:rsidRPr="00640BDB">
        <w:rPr>
          <w:rFonts w:ascii="Times New Roman" w:eastAsia="Calibri" w:hAnsi="Times New Roman" w:cs="Times New Roman"/>
          <w:sz w:val="21"/>
          <w:szCs w:val="21"/>
          <w:lang w:val="ro-RO" w:eastAsia="ro-RO"/>
        </w:rPr>
        <w:t>artimentul</w:t>
      </w:r>
      <w:r w:rsidR="003B2FB1">
        <w:rPr>
          <w:rFonts w:ascii="Times New Roman" w:eastAsia="Calibri" w:hAnsi="Times New Roman" w:cs="Times New Roman"/>
          <w:sz w:val="21"/>
          <w:szCs w:val="21"/>
          <w:lang w:val="ro-RO" w:eastAsia="ro-RO"/>
        </w:rPr>
        <w:t>ui</w:t>
      </w:r>
      <w:r w:rsidR="00C01CAB" w:rsidRPr="00640BDB">
        <w:rPr>
          <w:rFonts w:ascii="Times New Roman" w:eastAsia="Calibri" w:hAnsi="Times New Roman" w:cs="Times New Roman"/>
          <w:sz w:val="21"/>
          <w:szCs w:val="21"/>
          <w:lang w:val="ro-RO" w:eastAsia="ro-RO"/>
        </w:rPr>
        <w:t xml:space="preserve"> administrație locală</w:t>
      </w:r>
      <w:r w:rsidR="00122CA1">
        <w:rPr>
          <w:rFonts w:ascii="Times New Roman" w:eastAsia="Calibri" w:hAnsi="Times New Roman" w:cs="Times New Roman"/>
          <w:sz w:val="21"/>
          <w:szCs w:val="21"/>
          <w:lang w:val="ro-RO" w:eastAsia="ro-RO"/>
        </w:rPr>
        <w:t xml:space="preserve"> </w:t>
      </w:r>
      <w:r w:rsidR="00122CA1" w:rsidRPr="00640BDB">
        <w:rPr>
          <w:rFonts w:ascii="Times New Roman" w:eastAsia="Calibri" w:hAnsi="Times New Roman" w:cs="Times New Roman"/>
          <w:sz w:val="21"/>
          <w:szCs w:val="21"/>
          <w:lang w:val="ro-RO" w:eastAsia="ro-RO"/>
        </w:rPr>
        <w:t>din cadrul Primăriei municipiului Sfântu Gheorghe</w:t>
      </w:r>
      <w:r w:rsidR="00C67F0D" w:rsidRPr="00640BDB">
        <w:rPr>
          <w:rFonts w:ascii="Times New Roman" w:eastAsia="Calibri" w:hAnsi="Times New Roman" w:cs="Times New Roman"/>
          <w:sz w:val="21"/>
          <w:szCs w:val="21"/>
          <w:lang w:val="ro-RO" w:eastAsia="ro-RO"/>
        </w:rPr>
        <w:t>.</w:t>
      </w:r>
      <w:r w:rsidR="00C67F0D" w:rsidRPr="00640BDB">
        <w:rPr>
          <w:rFonts w:ascii="Times New Roman" w:eastAsia="Calibri" w:hAnsi="Times New Roman" w:cs="Times New Roman"/>
          <w:sz w:val="21"/>
          <w:szCs w:val="21"/>
          <w:highlight w:val="yellow"/>
          <w:lang w:val="ro-RO" w:eastAsia="ro-RO"/>
        </w:rPr>
        <w:t xml:space="preserve"> </w:t>
      </w:r>
    </w:p>
    <w:p w:rsidR="00AA0336" w:rsidRDefault="00AA0336" w:rsidP="00F00B44">
      <w:pPr>
        <w:spacing w:after="0" w:line="240" w:lineRule="auto"/>
        <w:ind w:firstLine="720"/>
        <w:contextualSpacing/>
        <w:jc w:val="both"/>
        <w:rPr>
          <w:rFonts w:ascii="Times New Roman" w:eastAsia="Calibri" w:hAnsi="Times New Roman" w:cs="Times New Roman"/>
          <w:sz w:val="21"/>
          <w:szCs w:val="21"/>
          <w:lang w:val="ro-RO" w:eastAsia="ro-RO"/>
        </w:rPr>
      </w:pPr>
    </w:p>
    <w:p w:rsidR="00F00B44" w:rsidRPr="00640BDB" w:rsidRDefault="00F00B44" w:rsidP="00F00B44">
      <w:pPr>
        <w:spacing w:after="0" w:line="240" w:lineRule="auto"/>
        <w:ind w:firstLine="720"/>
        <w:contextualSpacing/>
        <w:jc w:val="both"/>
        <w:rPr>
          <w:rFonts w:ascii="Times New Roman" w:eastAsia="Calibri" w:hAnsi="Times New Roman" w:cs="Times New Roman"/>
          <w:sz w:val="21"/>
          <w:szCs w:val="21"/>
          <w:lang w:val="ro-RO" w:eastAsia="ro-RO"/>
        </w:rPr>
      </w:pPr>
      <w:r w:rsidRPr="00640BDB">
        <w:rPr>
          <w:rFonts w:ascii="Times New Roman" w:eastAsia="Calibri" w:hAnsi="Times New Roman" w:cs="Times New Roman"/>
          <w:sz w:val="21"/>
          <w:szCs w:val="21"/>
          <w:lang w:val="ro-RO" w:eastAsia="ro-RO"/>
        </w:rPr>
        <w:t>Sfântu Gheorghe, la</w:t>
      </w:r>
    </w:p>
    <w:p w:rsidR="00F00B44" w:rsidRPr="00640BDB" w:rsidRDefault="00F00B44" w:rsidP="00F00B44">
      <w:pPr>
        <w:spacing w:after="0" w:line="240" w:lineRule="auto"/>
        <w:ind w:firstLine="708"/>
        <w:jc w:val="both"/>
        <w:rPr>
          <w:rFonts w:ascii="Times New Roman" w:eastAsia="Calibri" w:hAnsi="Times New Roman" w:cs="Times New Roman"/>
          <w:b/>
          <w:bCs/>
          <w:sz w:val="21"/>
          <w:szCs w:val="21"/>
          <w:lang w:val="ro-RO" w:eastAsia="ro-RO"/>
        </w:rPr>
      </w:pPr>
      <w:r w:rsidRPr="00640BDB">
        <w:rPr>
          <w:rFonts w:ascii="Times New Roman" w:eastAsia="Calibri" w:hAnsi="Times New Roman" w:cs="Times New Roman"/>
          <w:b/>
          <w:bCs/>
          <w:sz w:val="21"/>
          <w:szCs w:val="21"/>
          <w:lang w:val="ro-RO" w:eastAsia="ro-RO"/>
        </w:rPr>
        <w:t>PREŞEDINT</w:t>
      </w:r>
      <w:r w:rsidR="00173C32" w:rsidRPr="00640BDB">
        <w:rPr>
          <w:rFonts w:ascii="Times New Roman" w:eastAsia="Calibri" w:hAnsi="Times New Roman" w:cs="Times New Roman"/>
          <w:b/>
          <w:bCs/>
          <w:sz w:val="21"/>
          <w:szCs w:val="21"/>
          <w:lang w:val="ro-RO" w:eastAsia="ro-RO"/>
        </w:rPr>
        <w:t xml:space="preserve">E DE ŞEDINŢĂ    </w:t>
      </w:r>
      <w:r w:rsidR="00173C32" w:rsidRPr="00640BDB">
        <w:rPr>
          <w:rFonts w:ascii="Times New Roman" w:eastAsia="Calibri" w:hAnsi="Times New Roman" w:cs="Times New Roman"/>
          <w:b/>
          <w:bCs/>
          <w:sz w:val="21"/>
          <w:szCs w:val="21"/>
          <w:lang w:val="ro-RO" w:eastAsia="ro-RO"/>
        </w:rPr>
        <w:tab/>
        <w:t xml:space="preserve">      </w:t>
      </w:r>
      <w:r w:rsidRPr="00640BDB">
        <w:rPr>
          <w:rFonts w:ascii="Times New Roman" w:eastAsia="Calibri" w:hAnsi="Times New Roman" w:cs="Times New Roman"/>
          <w:b/>
          <w:bCs/>
          <w:sz w:val="21"/>
          <w:szCs w:val="21"/>
          <w:lang w:val="ro-RO" w:eastAsia="ro-RO"/>
        </w:rPr>
        <w:t xml:space="preserve">        Avizat pentru legalitate, azi</w:t>
      </w:r>
      <w:r w:rsidR="00173C32" w:rsidRPr="00640BDB">
        <w:rPr>
          <w:rFonts w:ascii="Times New Roman" w:eastAsia="Calibri" w:hAnsi="Times New Roman" w:cs="Times New Roman"/>
          <w:b/>
          <w:bCs/>
          <w:sz w:val="21"/>
          <w:szCs w:val="21"/>
          <w:lang w:val="ro-RO" w:eastAsia="ro-RO"/>
        </w:rPr>
        <w:t>______</w:t>
      </w:r>
    </w:p>
    <w:p w:rsidR="00F00B44" w:rsidRPr="00640BDB" w:rsidRDefault="00F00B44" w:rsidP="00F00B44">
      <w:pPr>
        <w:spacing w:after="0" w:line="240" w:lineRule="auto"/>
        <w:ind w:firstLine="708"/>
        <w:jc w:val="both"/>
        <w:rPr>
          <w:rFonts w:ascii="Times New Roman" w:eastAsia="Calibri" w:hAnsi="Times New Roman" w:cs="Times New Roman"/>
          <w:b/>
          <w:bCs/>
          <w:sz w:val="21"/>
          <w:szCs w:val="21"/>
          <w:lang w:val="ro-RO" w:eastAsia="ro-RO"/>
        </w:rPr>
      </w:pPr>
      <w:r w:rsidRPr="00640BDB">
        <w:rPr>
          <w:rFonts w:ascii="Times New Roman" w:eastAsia="Calibri" w:hAnsi="Times New Roman" w:cs="Times New Roman"/>
          <w:b/>
          <w:bCs/>
          <w:sz w:val="21"/>
          <w:szCs w:val="21"/>
          <w:lang w:val="ro-RO" w:eastAsia="ro-RO"/>
        </w:rPr>
        <w:t xml:space="preserve">                                                                                        SECRETAR GENERAL</w:t>
      </w:r>
    </w:p>
    <w:p w:rsidR="00F00B44" w:rsidRPr="00640BDB" w:rsidRDefault="00F00B44" w:rsidP="00F00B44">
      <w:pPr>
        <w:spacing w:after="0" w:line="240" w:lineRule="auto"/>
        <w:ind w:firstLine="708"/>
        <w:rPr>
          <w:rFonts w:ascii="Times New Roman" w:eastAsia="Calibri" w:hAnsi="Times New Roman" w:cs="Times New Roman"/>
          <w:b/>
          <w:sz w:val="21"/>
          <w:szCs w:val="21"/>
          <w:lang w:val="ro-RO" w:eastAsia="ro-RO"/>
        </w:rPr>
      </w:pPr>
      <w:r w:rsidRPr="00640BDB">
        <w:rPr>
          <w:rFonts w:ascii="Times New Roman" w:eastAsia="Calibri" w:hAnsi="Times New Roman" w:cs="Times New Roman"/>
          <w:b/>
          <w:sz w:val="21"/>
          <w:szCs w:val="21"/>
          <w:lang w:val="ro-RO" w:eastAsia="ro-RO"/>
        </w:rPr>
        <w:t xml:space="preserve">                                                                        </w:t>
      </w:r>
      <w:r w:rsidR="00FC64E9" w:rsidRPr="00640BDB">
        <w:rPr>
          <w:rFonts w:ascii="Times New Roman" w:eastAsia="Calibri" w:hAnsi="Times New Roman" w:cs="Times New Roman"/>
          <w:b/>
          <w:sz w:val="21"/>
          <w:szCs w:val="21"/>
          <w:lang w:val="ro-RO" w:eastAsia="ro-RO"/>
        </w:rPr>
        <w:t xml:space="preserve">          </w:t>
      </w:r>
      <w:r w:rsidRPr="00640BDB">
        <w:rPr>
          <w:rFonts w:ascii="Times New Roman" w:eastAsia="Calibri" w:hAnsi="Times New Roman" w:cs="Times New Roman"/>
          <w:b/>
          <w:sz w:val="21"/>
          <w:szCs w:val="21"/>
          <w:lang w:val="ro-RO" w:eastAsia="ro-RO"/>
        </w:rPr>
        <w:t xml:space="preserve">       Kulcsár Tünde-Ildikó</w:t>
      </w:r>
    </w:p>
    <w:p w:rsidR="002A2C09" w:rsidRPr="00640BDB" w:rsidRDefault="002A2C09" w:rsidP="00F00B44">
      <w:pPr>
        <w:autoSpaceDE w:val="0"/>
        <w:autoSpaceDN w:val="0"/>
        <w:adjustRightInd w:val="0"/>
        <w:spacing w:after="0" w:line="240" w:lineRule="auto"/>
        <w:rPr>
          <w:rFonts w:ascii="Times New Roman" w:eastAsia="Calibri" w:hAnsi="Times New Roman" w:cs="Times New Roman"/>
          <w:bCs/>
          <w:sz w:val="21"/>
          <w:szCs w:val="21"/>
          <w:lang w:val="ro-RO" w:eastAsia="ro-RO"/>
        </w:rPr>
      </w:pPr>
    </w:p>
    <w:p w:rsidR="00640BDB" w:rsidRPr="00DB37EC" w:rsidRDefault="00640BDB" w:rsidP="00F00B44">
      <w:pPr>
        <w:autoSpaceDE w:val="0"/>
        <w:autoSpaceDN w:val="0"/>
        <w:adjustRightInd w:val="0"/>
        <w:spacing w:after="0" w:line="240" w:lineRule="auto"/>
        <w:rPr>
          <w:rFonts w:ascii="Times New Roman" w:eastAsia="Calibri" w:hAnsi="Times New Roman" w:cs="Times New Roman"/>
          <w:bCs/>
          <w:sz w:val="21"/>
          <w:szCs w:val="21"/>
          <w:lang w:val="ro-RO" w:eastAsia="ro-RO"/>
        </w:rPr>
      </w:pPr>
    </w:p>
    <w:p w:rsidR="00F00B44" w:rsidRPr="00DB37EC" w:rsidRDefault="00C87453" w:rsidP="00F00B44">
      <w:pPr>
        <w:autoSpaceDE w:val="0"/>
        <w:autoSpaceDN w:val="0"/>
        <w:adjustRightInd w:val="0"/>
        <w:spacing w:after="0" w:line="240" w:lineRule="auto"/>
        <w:rPr>
          <w:rFonts w:ascii="Times New Roman" w:eastAsia="Calibri" w:hAnsi="Times New Roman" w:cs="Times New Roman"/>
          <w:bCs/>
          <w:sz w:val="21"/>
          <w:szCs w:val="21"/>
          <w:lang w:val="ro-RO" w:eastAsia="ro-RO"/>
        </w:rPr>
      </w:pPr>
      <w:r w:rsidRPr="00DB37EC">
        <w:rPr>
          <w:rFonts w:ascii="Times New Roman" w:eastAsia="Calibri" w:hAnsi="Times New Roman" w:cs="Times New Roman"/>
          <w:bCs/>
          <w:sz w:val="21"/>
          <w:szCs w:val="21"/>
          <w:lang w:val="ro-RO" w:eastAsia="ro-RO"/>
        </w:rPr>
        <w:t>Compartimentul administrație locală</w:t>
      </w:r>
    </w:p>
    <w:p w:rsidR="00F00B44" w:rsidRPr="00DB37EC" w:rsidRDefault="00F00B44" w:rsidP="00F00B44">
      <w:pPr>
        <w:autoSpaceDE w:val="0"/>
        <w:autoSpaceDN w:val="0"/>
        <w:adjustRightInd w:val="0"/>
        <w:spacing w:after="0" w:line="240" w:lineRule="auto"/>
        <w:rPr>
          <w:rFonts w:ascii="Times New Roman" w:eastAsia="Calibri" w:hAnsi="Times New Roman" w:cs="Times New Roman"/>
          <w:sz w:val="21"/>
          <w:szCs w:val="21"/>
          <w:lang w:val="ro-RO" w:eastAsia="ro-RO"/>
        </w:rPr>
      </w:pPr>
      <w:r w:rsidRPr="00DB37EC">
        <w:rPr>
          <w:rFonts w:ascii="Times New Roman" w:eastAsia="Calibri" w:hAnsi="Times New Roman" w:cs="Times New Roman"/>
          <w:sz w:val="21"/>
          <w:szCs w:val="21"/>
          <w:lang w:val="ro-RO" w:eastAsia="ro-RO"/>
        </w:rPr>
        <w:t xml:space="preserve">Nr.  </w:t>
      </w:r>
      <w:r w:rsidR="003E69AF" w:rsidRPr="008A784B">
        <w:rPr>
          <w:rFonts w:ascii="Times New Roman" w:eastAsia="Calibri" w:hAnsi="Times New Roman" w:cs="Times New Roman"/>
          <w:sz w:val="21"/>
          <w:szCs w:val="21"/>
          <w:lang w:val="ro-RO" w:eastAsia="ro-RO"/>
        </w:rPr>
        <w:t>11881</w:t>
      </w:r>
      <w:r w:rsidR="003E69AF" w:rsidRPr="008A784B">
        <w:rPr>
          <w:rFonts w:ascii="Times New Roman" w:eastAsia="Calibri" w:hAnsi="Times New Roman" w:cs="Times New Roman"/>
          <w:bCs/>
          <w:sz w:val="21"/>
          <w:szCs w:val="21"/>
          <w:lang w:val="ro-RO" w:eastAsia="ro-RO"/>
        </w:rPr>
        <w:t>/27.02.2025</w:t>
      </w:r>
    </w:p>
    <w:p w:rsidR="00F00B44" w:rsidRPr="00DB37EC" w:rsidRDefault="00F00B44" w:rsidP="00F00B44">
      <w:pPr>
        <w:autoSpaceDE w:val="0"/>
        <w:autoSpaceDN w:val="0"/>
        <w:adjustRightInd w:val="0"/>
        <w:spacing w:after="0" w:line="240" w:lineRule="auto"/>
        <w:rPr>
          <w:rFonts w:ascii="Times New Roman" w:eastAsia="Calibri" w:hAnsi="Times New Roman" w:cs="Times New Roman"/>
          <w:b/>
          <w:sz w:val="21"/>
          <w:szCs w:val="21"/>
          <w:lang w:val="ro-RO" w:eastAsia="ro-RO"/>
        </w:rPr>
      </w:pPr>
    </w:p>
    <w:p w:rsidR="00F00B44" w:rsidRPr="00DB37EC" w:rsidRDefault="00F00B44" w:rsidP="00F00B44">
      <w:pPr>
        <w:autoSpaceDE w:val="0"/>
        <w:autoSpaceDN w:val="0"/>
        <w:adjustRightInd w:val="0"/>
        <w:spacing w:after="0" w:line="240" w:lineRule="auto"/>
        <w:rPr>
          <w:rFonts w:ascii="Times New Roman" w:eastAsia="Calibri" w:hAnsi="Times New Roman" w:cs="Times New Roman"/>
          <w:b/>
          <w:sz w:val="21"/>
          <w:szCs w:val="21"/>
          <w:lang w:val="ro-RO" w:eastAsia="ro-RO"/>
        </w:rPr>
      </w:pPr>
    </w:p>
    <w:p w:rsidR="00F00B44" w:rsidRPr="00F453EF" w:rsidRDefault="00F00B44" w:rsidP="00F00B44">
      <w:pPr>
        <w:autoSpaceDE w:val="0"/>
        <w:autoSpaceDN w:val="0"/>
        <w:adjustRightInd w:val="0"/>
        <w:spacing w:after="0" w:line="240" w:lineRule="auto"/>
        <w:jc w:val="center"/>
        <w:rPr>
          <w:rFonts w:ascii="Times New Roman" w:eastAsia="Calibri" w:hAnsi="Times New Roman" w:cs="Times New Roman"/>
          <w:b/>
          <w:bCs/>
          <w:sz w:val="21"/>
          <w:szCs w:val="21"/>
          <w:lang w:val="ro-RO" w:eastAsia="ro-RO"/>
        </w:rPr>
      </w:pPr>
      <w:r w:rsidRPr="00F453EF">
        <w:rPr>
          <w:rFonts w:ascii="Times New Roman" w:eastAsia="Calibri" w:hAnsi="Times New Roman" w:cs="Times New Roman"/>
          <w:b/>
          <w:bCs/>
          <w:sz w:val="21"/>
          <w:szCs w:val="21"/>
          <w:lang w:val="ro-RO" w:eastAsia="ro-RO"/>
        </w:rPr>
        <w:t>RAPORT DE SPECIALITATE</w:t>
      </w:r>
    </w:p>
    <w:p w:rsidR="00EC5972" w:rsidRPr="00DB37EC" w:rsidRDefault="00EC5972" w:rsidP="00EC5972">
      <w:pPr>
        <w:widowControl w:val="0"/>
        <w:spacing w:after="0" w:line="240" w:lineRule="auto"/>
        <w:jc w:val="center"/>
        <w:rPr>
          <w:rFonts w:ascii="Times New Roman" w:eastAsia="Calibri" w:hAnsi="Times New Roman" w:cs="Times New Roman"/>
          <w:snapToGrid w:val="0"/>
          <w:sz w:val="21"/>
          <w:szCs w:val="21"/>
          <w:lang w:val="ro-RO" w:eastAsia="ro-RO"/>
        </w:rPr>
      </w:pPr>
      <w:r w:rsidRPr="00F453EF">
        <w:rPr>
          <w:rFonts w:ascii="Times New Roman" w:eastAsia="Calibri" w:hAnsi="Times New Roman" w:cs="Times New Roman"/>
          <w:b/>
          <w:bCs/>
          <w:color w:val="000000"/>
          <w:sz w:val="21"/>
          <w:szCs w:val="21"/>
          <w:lang w:val="ro-RO" w:eastAsia="ro-RO"/>
        </w:rPr>
        <w:t xml:space="preserve">privind aprobarea instituirii Programului de sprijinire a sportului </w:t>
      </w:r>
      <w:r w:rsidRPr="00F453EF">
        <w:rPr>
          <w:rFonts w:ascii="Times New Roman" w:eastAsia="Calibri" w:hAnsi="Times New Roman" w:cs="Times New Roman"/>
          <w:b/>
          <w:sz w:val="21"/>
          <w:szCs w:val="21"/>
          <w:shd w:val="clear" w:color="auto" w:fill="FFFFFF"/>
          <w:lang w:val="ro-RO" w:eastAsia="ro-RO"/>
        </w:rPr>
        <w:t>„Sfântu Gheorghe Sprijină Sportul”</w:t>
      </w:r>
    </w:p>
    <w:p w:rsidR="00F00B44" w:rsidRPr="00DB37EC" w:rsidRDefault="00F00B44" w:rsidP="00F00B44">
      <w:pPr>
        <w:autoSpaceDE w:val="0"/>
        <w:autoSpaceDN w:val="0"/>
        <w:adjustRightInd w:val="0"/>
        <w:spacing w:after="0" w:line="240" w:lineRule="auto"/>
        <w:rPr>
          <w:rFonts w:ascii="Times New Roman" w:eastAsia="Calibri" w:hAnsi="Times New Roman" w:cs="Times New Roman"/>
          <w:b/>
          <w:sz w:val="21"/>
          <w:szCs w:val="21"/>
          <w:lang w:val="ro-RO" w:eastAsia="ro-RO"/>
        </w:rPr>
      </w:pPr>
    </w:p>
    <w:p w:rsidR="00012C5C" w:rsidRPr="00DB37EC" w:rsidRDefault="00012C5C" w:rsidP="00012C5C">
      <w:pPr>
        <w:tabs>
          <w:tab w:val="left" w:pos="1418"/>
          <w:tab w:val="left" w:pos="9072"/>
          <w:tab w:val="left" w:pos="9540"/>
        </w:tabs>
        <w:spacing w:after="0" w:line="240" w:lineRule="auto"/>
        <w:ind w:right="-84"/>
        <w:jc w:val="both"/>
        <w:rPr>
          <w:rFonts w:ascii="Times New Roman" w:eastAsia="Times New Roman" w:hAnsi="Times New Roman" w:cs="Times New Roman"/>
          <w:noProof/>
          <w:sz w:val="21"/>
          <w:szCs w:val="21"/>
        </w:rPr>
      </w:pPr>
    </w:p>
    <w:p w:rsidR="00293FDE" w:rsidRPr="00DB37EC" w:rsidRDefault="009A2946" w:rsidP="00293FDE">
      <w:pPr>
        <w:spacing w:after="0" w:line="240" w:lineRule="auto"/>
        <w:ind w:firstLine="567"/>
        <w:jc w:val="both"/>
        <w:rPr>
          <w:rFonts w:ascii="Times New Roman" w:eastAsia="Calibri" w:hAnsi="Times New Roman" w:cs="Times New Roman"/>
          <w:sz w:val="21"/>
          <w:szCs w:val="21"/>
          <w:shd w:val="clear" w:color="auto" w:fill="FFFFFF"/>
          <w:lang w:val="ro-RO" w:eastAsia="ro-RO"/>
        </w:rPr>
      </w:pPr>
      <w:r w:rsidRPr="00DB37EC">
        <w:rPr>
          <w:rFonts w:ascii="Times New Roman" w:eastAsia="Calibri" w:hAnsi="Times New Roman" w:cs="Times New Roman"/>
          <w:sz w:val="21"/>
          <w:szCs w:val="21"/>
          <w:shd w:val="clear" w:color="auto" w:fill="FFFFFF"/>
          <w:lang w:val="ro-RO" w:eastAsia="ro-RO"/>
        </w:rPr>
        <w:t xml:space="preserve">   </w:t>
      </w:r>
      <w:r w:rsidR="0055571E">
        <w:rPr>
          <w:rFonts w:ascii="Times New Roman" w:eastAsia="Calibri" w:hAnsi="Times New Roman" w:cs="Times New Roman"/>
          <w:sz w:val="21"/>
          <w:szCs w:val="21"/>
          <w:shd w:val="clear" w:color="auto" w:fill="FFFFFF"/>
          <w:lang w:val="ro-RO" w:eastAsia="ro-RO"/>
        </w:rPr>
        <w:t>Ținând cont de</w:t>
      </w:r>
      <w:r w:rsidR="00DD32F7" w:rsidRPr="00DB37EC">
        <w:rPr>
          <w:rFonts w:ascii="Times New Roman" w:eastAsia="Calibri" w:hAnsi="Times New Roman" w:cs="Times New Roman"/>
          <w:sz w:val="21"/>
          <w:szCs w:val="21"/>
          <w:shd w:val="clear" w:color="auto" w:fill="FFFFFF"/>
          <w:lang w:val="ro-RO" w:eastAsia="ro-RO"/>
        </w:rPr>
        <w:t xml:space="preserve"> </w:t>
      </w:r>
      <w:r w:rsidR="00DD32F7" w:rsidRPr="00DB37EC">
        <w:rPr>
          <w:rFonts w:ascii="Times New Roman" w:eastAsia="Calibri" w:hAnsi="Times New Roman" w:cs="Times New Roman"/>
          <w:color w:val="000000"/>
          <w:sz w:val="21"/>
          <w:szCs w:val="21"/>
          <w:lang w:val="ro-RO" w:eastAsia="ro-RO"/>
        </w:rPr>
        <w:t xml:space="preserve">Referatul de aprobare nr. </w:t>
      </w:r>
      <w:r w:rsidR="001045E7" w:rsidRPr="00DB37EC">
        <w:rPr>
          <w:rFonts w:ascii="Times New Roman" w:eastAsia="Calibri" w:hAnsi="Times New Roman" w:cs="Times New Roman"/>
          <w:sz w:val="21"/>
          <w:szCs w:val="21"/>
          <w:lang w:val="ro-RO" w:eastAsia="ro-RO"/>
        </w:rPr>
        <w:t xml:space="preserve">11874/27.02.2025 </w:t>
      </w:r>
      <w:r w:rsidR="007B5D55">
        <w:rPr>
          <w:rFonts w:ascii="Times New Roman" w:eastAsia="Calibri" w:hAnsi="Times New Roman" w:cs="Times New Roman"/>
          <w:color w:val="000000"/>
          <w:sz w:val="21"/>
          <w:szCs w:val="21"/>
          <w:lang w:val="ro-RO" w:eastAsia="ro-RO"/>
        </w:rPr>
        <w:t>al v</w:t>
      </w:r>
      <w:r w:rsidR="00DD32F7" w:rsidRPr="00DB37EC">
        <w:rPr>
          <w:rFonts w:ascii="Times New Roman" w:eastAsia="Calibri" w:hAnsi="Times New Roman" w:cs="Times New Roman"/>
          <w:color w:val="000000"/>
          <w:sz w:val="21"/>
          <w:szCs w:val="21"/>
          <w:lang w:val="ro-RO" w:eastAsia="ro-RO"/>
        </w:rPr>
        <w:t xml:space="preserve">iceprimarului </w:t>
      </w:r>
      <w:r w:rsidR="00DD32F7" w:rsidRPr="00DB37EC">
        <w:rPr>
          <w:rFonts w:ascii="Times New Roman" w:eastAsia="Calibri" w:hAnsi="Times New Roman" w:cs="Times New Roman"/>
          <w:bCs/>
          <w:sz w:val="21"/>
          <w:szCs w:val="21"/>
          <w:lang w:val="ro-RO" w:eastAsia="ro-RO"/>
        </w:rPr>
        <w:t>municipiului</w:t>
      </w:r>
      <w:r w:rsidR="00DD32F7" w:rsidRPr="00DB37EC">
        <w:rPr>
          <w:rFonts w:ascii="Times New Roman" w:eastAsia="Calibri" w:hAnsi="Times New Roman" w:cs="Times New Roman"/>
          <w:b/>
          <w:bCs/>
          <w:sz w:val="21"/>
          <w:szCs w:val="21"/>
          <w:lang w:val="ro-RO" w:eastAsia="ro-RO"/>
        </w:rPr>
        <w:t xml:space="preserve"> </w:t>
      </w:r>
      <w:r w:rsidR="00DD32F7" w:rsidRPr="00DB37EC">
        <w:rPr>
          <w:rFonts w:ascii="Times New Roman" w:eastAsia="Calibri" w:hAnsi="Times New Roman" w:cs="Times New Roman"/>
          <w:bCs/>
          <w:sz w:val="21"/>
          <w:szCs w:val="21"/>
          <w:lang w:val="ro-RO" w:eastAsia="ro-RO"/>
        </w:rPr>
        <w:t xml:space="preserve">Sfântu Gheorghe, </w:t>
      </w:r>
      <w:r w:rsidR="00DD32F7" w:rsidRPr="007B5D55">
        <w:rPr>
          <w:rFonts w:ascii="Times New Roman" w:eastAsia="Calibri" w:hAnsi="Times New Roman" w:cs="Times New Roman"/>
          <w:bCs/>
          <w:sz w:val="21"/>
          <w:szCs w:val="21"/>
          <w:lang w:val="ro-RO" w:eastAsia="ro-RO"/>
        </w:rPr>
        <w:t>dl. Toth-Birtan Csaba,</w:t>
      </w:r>
      <w:r w:rsidR="00DD32F7" w:rsidRPr="00DB37EC">
        <w:rPr>
          <w:rFonts w:ascii="Times New Roman" w:eastAsia="Calibri" w:hAnsi="Times New Roman" w:cs="Times New Roman"/>
          <w:bCs/>
          <w:sz w:val="21"/>
          <w:szCs w:val="21"/>
          <w:lang w:val="ro-RO" w:eastAsia="ro-RO"/>
        </w:rPr>
        <w:t xml:space="preserve"> prin care se propune </w:t>
      </w:r>
      <w:r w:rsidR="00293FDE" w:rsidRPr="00DB37EC">
        <w:rPr>
          <w:rFonts w:ascii="Times New Roman" w:eastAsia="Calibri" w:hAnsi="Times New Roman" w:cs="Times New Roman"/>
          <w:bCs/>
          <w:sz w:val="21"/>
          <w:szCs w:val="21"/>
          <w:lang w:val="ro-RO" w:eastAsia="ro-RO"/>
        </w:rPr>
        <w:t xml:space="preserve">instituirea </w:t>
      </w:r>
      <w:r w:rsidR="00293FDE" w:rsidRPr="007B5D55">
        <w:rPr>
          <w:rFonts w:ascii="Times New Roman" w:eastAsia="Calibri" w:hAnsi="Times New Roman" w:cs="Times New Roman"/>
          <w:bCs/>
          <w:color w:val="000000"/>
          <w:sz w:val="21"/>
          <w:szCs w:val="21"/>
          <w:lang w:val="ro-RO" w:eastAsia="ro-RO"/>
        </w:rPr>
        <w:t xml:space="preserve">Programului de sprijinire a sportului </w:t>
      </w:r>
      <w:r w:rsidR="00293FDE" w:rsidRPr="007B5D55">
        <w:rPr>
          <w:rFonts w:ascii="Times New Roman" w:eastAsia="Calibri" w:hAnsi="Times New Roman" w:cs="Times New Roman"/>
          <w:sz w:val="21"/>
          <w:szCs w:val="21"/>
          <w:shd w:val="clear" w:color="auto" w:fill="FFFFFF"/>
          <w:lang w:val="ro-RO" w:eastAsia="ro-RO"/>
        </w:rPr>
        <w:t>„Sfântu Gheorghe Sprijină Sportul”</w:t>
      </w:r>
      <w:r w:rsidR="00293FDE" w:rsidRPr="00DB37EC">
        <w:rPr>
          <w:rFonts w:ascii="Times New Roman" w:eastAsia="Calibri" w:hAnsi="Times New Roman" w:cs="Times New Roman"/>
          <w:b/>
          <w:sz w:val="21"/>
          <w:szCs w:val="21"/>
          <w:shd w:val="clear" w:color="auto" w:fill="FFFFFF"/>
          <w:lang w:val="ro-RO" w:eastAsia="ro-RO"/>
        </w:rPr>
        <w:t xml:space="preserve"> </w:t>
      </w:r>
      <w:r w:rsidR="00293FDE" w:rsidRPr="00DB37EC">
        <w:rPr>
          <w:rFonts w:ascii="Times New Roman" w:eastAsia="Calibri" w:hAnsi="Times New Roman" w:cs="Times New Roman"/>
          <w:sz w:val="21"/>
          <w:szCs w:val="21"/>
          <w:shd w:val="clear" w:color="auto" w:fill="FFFFFF"/>
          <w:lang w:val="ro-RO" w:eastAsia="ro-RO"/>
        </w:rPr>
        <w:t>și abrogarea</w:t>
      </w:r>
      <w:r w:rsidR="00293FDE" w:rsidRPr="00DB37EC">
        <w:rPr>
          <w:rFonts w:ascii="Times New Roman" w:eastAsia="Calibri" w:hAnsi="Times New Roman" w:cs="Times New Roman"/>
          <w:b/>
          <w:sz w:val="21"/>
          <w:szCs w:val="21"/>
          <w:shd w:val="clear" w:color="auto" w:fill="FFFFFF"/>
          <w:lang w:val="ro-RO" w:eastAsia="ro-RO"/>
        </w:rPr>
        <w:t xml:space="preserve"> </w:t>
      </w:r>
      <w:r w:rsidR="00293FDE" w:rsidRPr="00DB37EC">
        <w:rPr>
          <w:rFonts w:ascii="Times New Roman" w:eastAsia="Calibri" w:hAnsi="Times New Roman" w:cs="Times New Roman"/>
          <w:sz w:val="21"/>
          <w:szCs w:val="21"/>
          <w:shd w:val="clear" w:color="auto" w:fill="FFFFFF"/>
          <w:lang w:val="ro-RO" w:eastAsia="ro-RO"/>
        </w:rPr>
        <w:t>H</w:t>
      </w:r>
      <w:r w:rsidR="00FF76DF">
        <w:rPr>
          <w:rFonts w:ascii="Times New Roman" w:eastAsia="Calibri" w:hAnsi="Times New Roman" w:cs="Times New Roman"/>
          <w:sz w:val="21"/>
          <w:szCs w:val="21"/>
          <w:shd w:val="clear" w:color="auto" w:fill="FFFFFF"/>
          <w:lang w:val="ro-RO" w:eastAsia="ro-RO"/>
        </w:rPr>
        <w:t>.</w:t>
      </w:r>
      <w:r w:rsidR="00293FDE" w:rsidRPr="00DB37EC">
        <w:rPr>
          <w:rFonts w:ascii="Times New Roman" w:eastAsia="Calibri" w:hAnsi="Times New Roman" w:cs="Times New Roman"/>
          <w:sz w:val="21"/>
          <w:szCs w:val="21"/>
          <w:shd w:val="clear" w:color="auto" w:fill="FFFFFF"/>
          <w:lang w:val="ro-RO" w:eastAsia="ro-RO"/>
        </w:rPr>
        <w:t>C</w:t>
      </w:r>
      <w:r w:rsidR="00FF76DF">
        <w:rPr>
          <w:rFonts w:ascii="Times New Roman" w:eastAsia="Calibri" w:hAnsi="Times New Roman" w:cs="Times New Roman"/>
          <w:sz w:val="21"/>
          <w:szCs w:val="21"/>
          <w:shd w:val="clear" w:color="auto" w:fill="FFFFFF"/>
          <w:lang w:val="ro-RO" w:eastAsia="ro-RO"/>
        </w:rPr>
        <w:t>.</w:t>
      </w:r>
      <w:r w:rsidR="00293FDE" w:rsidRPr="00DB37EC">
        <w:rPr>
          <w:rFonts w:ascii="Times New Roman" w:eastAsia="Calibri" w:hAnsi="Times New Roman" w:cs="Times New Roman"/>
          <w:sz w:val="21"/>
          <w:szCs w:val="21"/>
          <w:shd w:val="clear" w:color="auto" w:fill="FFFFFF"/>
          <w:lang w:val="ro-RO" w:eastAsia="ro-RO"/>
        </w:rPr>
        <w:t>L</w:t>
      </w:r>
      <w:r w:rsidR="00FF76DF">
        <w:rPr>
          <w:rFonts w:ascii="Times New Roman" w:eastAsia="Calibri" w:hAnsi="Times New Roman" w:cs="Times New Roman"/>
          <w:sz w:val="21"/>
          <w:szCs w:val="21"/>
          <w:shd w:val="clear" w:color="auto" w:fill="FFFFFF"/>
          <w:lang w:val="ro-RO" w:eastAsia="ro-RO"/>
        </w:rPr>
        <w:t>.</w:t>
      </w:r>
      <w:r w:rsidR="00293FDE" w:rsidRPr="00DB37EC">
        <w:rPr>
          <w:rFonts w:ascii="Times New Roman" w:eastAsia="Calibri" w:hAnsi="Times New Roman" w:cs="Times New Roman"/>
          <w:sz w:val="21"/>
          <w:szCs w:val="21"/>
          <w:shd w:val="clear" w:color="auto" w:fill="FFFFFF"/>
          <w:lang w:val="ro-RO" w:eastAsia="ro-RO"/>
        </w:rPr>
        <w:t xml:space="preserve"> nr.</w:t>
      </w:r>
      <w:r w:rsidR="00293FDE" w:rsidRPr="00DB37EC">
        <w:rPr>
          <w:rFonts w:ascii="Times New Roman" w:eastAsia="Calibri" w:hAnsi="Times New Roman" w:cs="Times New Roman"/>
          <w:b/>
          <w:sz w:val="21"/>
          <w:szCs w:val="21"/>
          <w:shd w:val="clear" w:color="auto" w:fill="FFFFFF"/>
          <w:lang w:val="ro-RO" w:eastAsia="ro-RO"/>
        </w:rPr>
        <w:t xml:space="preserve"> </w:t>
      </w:r>
      <w:r w:rsidR="00293FDE" w:rsidRPr="00DB37EC">
        <w:rPr>
          <w:rFonts w:ascii="Times New Roman" w:eastAsia="Calibri" w:hAnsi="Times New Roman" w:cs="Times New Roman"/>
          <w:sz w:val="21"/>
          <w:szCs w:val="21"/>
          <w:lang w:val="ro-RO" w:eastAsia="ro-RO"/>
        </w:rPr>
        <w:t xml:space="preserve">232/2008 </w:t>
      </w:r>
      <w:r w:rsidR="00293FDE" w:rsidRPr="00DB37EC">
        <w:rPr>
          <w:rFonts w:ascii="Times New Roman" w:eastAsia="Calibri" w:hAnsi="Times New Roman" w:cs="Times New Roman"/>
          <w:sz w:val="21"/>
          <w:szCs w:val="21"/>
          <w:shd w:val="clear" w:color="auto" w:fill="FFFFFF"/>
          <w:lang w:val="ro-RO" w:eastAsia="ro-RO"/>
        </w:rPr>
        <w:t>cu modifică</w:t>
      </w:r>
      <w:r w:rsidR="008B35A5" w:rsidRPr="00DB37EC">
        <w:rPr>
          <w:rFonts w:ascii="Times New Roman" w:eastAsia="Calibri" w:hAnsi="Times New Roman" w:cs="Times New Roman"/>
          <w:sz w:val="21"/>
          <w:szCs w:val="21"/>
          <w:shd w:val="clear" w:color="auto" w:fill="FFFFFF"/>
          <w:lang w:val="ro-RO" w:eastAsia="ro-RO"/>
        </w:rPr>
        <w:t>rile și completările ulterioare;</w:t>
      </w:r>
    </w:p>
    <w:p w:rsidR="009A2946" w:rsidRPr="00DB37EC" w:rsidRDefault="009A2946" w:rsidP="009A2946">
      <w:pPr>
        <w:widowControl w:val="0"/>
        <w:spacing w:after="0" w:line="240" w:lineRule="auto"/>
        <w:ind w:firstLine="720"/>
        <w:jc w:val="both"/>
        <w:rPr>
          <w:rFonts w:ascii="Times New Roman" w:hAnsi="Times New Roman" w:cs="Times New Roman"/>
          <w:bCs/>
          <w:color w:val="000000"/>
          <w:sz w:val="21"/>
          <w:szCs w:val="21"/>
          <w:shd w:val="clear" w:color="auto" w:fill="FFFFFF"/>
        </w:rPr>
      </w:pPr>
      <w:r w:rsidRPr="00DB37EC">
        <w:rPr>
          <w:rFonts w:ascii="Times New Roman" w:eastAsia="Calibri" w:hAnsi="Times New Roman" w:cs="Times New Roman"/>
          <w:sz w:val="21"/>
          <w:szCs w:val="21"/>
          <w:shd w:val="clear" w:color="auto" w:fill="FFFFFF"/>
          <w:lang w:val="ro-RO" w:eastAsia="ro-RO"/>
        </w:rPr>
        <w:t xml:space="preserve">Având în vedere necesitatea uniformizării și adaptării Regulamentului </w:t>
      </w:r>
      <w:r w:rsidR="00530F68">
        <w:rPr>
          <w:rFonts w:ascii="Times New Roman" w:eastAsia="Calibri" w:hAnsi="Times New Roman" w:cs="Times New Roman"/>
          <w:sz w:val="21"/>
          <w:szCs w:val="21"/>
          <w:shd w:val="clear" w:color="auto" w:fill="FFFFFF"/>
          <w:lang w:val="ro-RO" w:eastAsia="ro-RO"/>
        </w:rPr>
        <w:t xml:space="preserve">pentru atribuirea contractelor de finanțare nerambursabilă din fondurile publice în cadrul Programului </w:t>
      </w:r>
      <w:r w:rsidR="00530F68" w:rsidRPr="007B5D55">
        <w:rPr>
          <w:rFonts w:ascii="Times New Roman" w:eastAsia="Calibri" w:hAnsi="Times New Roman" w:cs="Times New Roman"/>
          <w:sz w:val="21"/>
          <w:szCs w:val="21"/>
          <w:shd w:val="clear" w:color="auto" w:fill="FFFFFF"/>
          <w:lang w:val="ro-RO" w:eastAsia="ro-RO"/>
        </w:rPr>
        <w:t>„Sfântu Gheorghe Sprijină Sportul”</w:t>
      </w:r>
      <w:r w:rsidR="00046799" w:rsidRPr="00046799">
        <w:rPr>
          <w:rFonts w:ascii="Times New Roman" w:eastAsia="Calibri" w:hAnsi="Times New Roman" w:cs="Times New Roman"/>
          <w:sz w:val="21"/>
          <w:szCs w:val="21"/>
          <w:shd w:val="clear" w:color="auto" w:fill="FFFFFF"/>
          <w:lang w:val="ro-RO" w:eastAsia="ro-RO"/>
        </w:rPr>
        <w:t>,</w:t>
      </w:r>
      <w:r w:rsidR="00046799">
        <w:rPr>
          <w:rFonts w:ascii="Times New Roman" w:eastAsia="Calibri" w:hAnsi="Times New Roman" w:cs="Times New Roman"/>
          <w:b/>
          <w:sz w:val="21"/>
          <w:szCs w:val="21"/>
          <w:shd w:val="clear" w:color="auto" w:fill="FFFFFF"/>
          <w:lang w:val="ro-RO" w:eastAsia="ro-RO"/>
        </w:rPr>
        <w:t xml:space="preserve"> </w:t>
      </w:r>
      <w:r w:rsidRPr="00DB37EC">
        <w:rPr>
          <w:rFonts w:ascii="Times New Roman" w:eastAsia="Calibri" w:hAnsi="Times New Roman" w:cs="Times New Roman"/>
          <w:sz w:val="21"/>
          <w:szCs w:val="21"/>
          <w:shd w:val="clear" w:color="auto" w:fill="FFFFFF"/>
          <w:lang w:val="ro-RO" w:eastAsia="ro-RO"/>
        </w:rPr>
        <w:t xml:space="preserve">cu reglementările specifice în vigoare în materia </w:t>
      </w:r>
      <w:r w:rsidRPr="00DB37EC">
        <w:rPr>
          <w:rFonts w:ascii="Times New Roman" w:hAnsi="Times New Roman" w:cs="Times New Roman"/>
          <w:color w:val="000000"/>
          <w:sz w:val="21"/>
          <w:szCs w:val="21"/>
          <w:shd w:val="clear" w:color="auto" w:fill="FFFFFF"/>
        </w:rPr>
        <w:t xml:space="preserve">protecției datelor cu caracter personal, în conformitate cu </w:t>
      </w:r>
      <w:r w:rsidRPr="00DB37EC">
        <w:rPr>
          <w:rFonts w:ascii="Times New Roman" w:hAnsi="Times New Roman" w:cs="Times New Roman"/>
          <w:bCs/>
          <w:color w:val="000000"/>
          <w:sz w:val="21"/>
          <w:szCs w:val="21"/>
          <w:shd w:val="clear" w:color="auto" w:fill="FFFFFF"/>
        </w:rPr>
        <w:t>Legea nr. 190/2018 privind măsuri de punere în aplicare a Regulamentului (UE) </w:t>
      </w:r>
      <w:hyperlink r:id="rId6" w:history="1">
        <w:r w:rsidRPr="00DB37EC">
          <w:rPr>
            <w:rStyle w:val="Hyperlink"/>
            <w:rFonts w:ascii="Times New Roman" w:hAnsi="Times New Roman" w:cs="Times New Roman"/>
            <w:bCs/>
            <w:color w:val="333399"/>
            <w:sz w:val="21"/>
            <w:szCs w:val="21"/>
            <w:shd w:val="clear" w:color="auto" w:fill="FFFFFF"/>
          </w:rPr>
          <w:t>2016/679</w:t>
        </w:r>
      </w:hyperlink>
      <w:r w:rsidRPr="00DB37EC">
        <w:rPr>
          <w:rFonts w:ascii="Times New Roman" w:hAnsi="Times New Roman" w:cs="Times New Roman"/>
          <w:bCs/>
          <w:color w:val="000000"/>
          <w:sz w:val="21"/>
          <w:szCs w:val="21"/>
          <w:shd w:val="clear" w:color="auto" w:fill="FFFFFF"/>
        </w:rPr>
        <w:t> al Parlamentului European şi al Consiliului din 27 aprilie 2016 privind protecţia persoanelor fizice în ceea ce priveşte prelucrarea datelor cu caracter personal şi privind libera circulaţie a acestor date şi de abrogare a Directivei </w:t>
      </w:r>
      <w:hyperlink r:id="rId7" w:history="1">
        <w:r w:rsidRPr="00DB37EC">
          <w:rPr>
            <w:rStyle w:val="Hyperlink"/>
            <w:rFonts w:ascii="Times New Roman" w:hAnsi="Times New Roman" w:cs="Times New Roman"/>
            <w:bCs/>
            <w:color w:val="333399"/>
            <w:sz w:val="21"/>
            <w:szCs w:val="21"/>
            <w:shd w:val="clear" w:color="auto" w:fill="FFFFFF"/>
          </w:rPr>
          <w:t>95/46/CE</w:t>
        </w:r>
      </w:hyperlink>
      <w:r w:rsidR="008B35A5" w:rsidRPr="00DB37EC">
        <w:rPr>
          <w:rFonts w:ascii="Times New Roman" w:hAnsi="Times New Roman" w:cs="Times New Roman"/>
          <w:bCs/>
          <w:color w:val="000000"/>
          <w:sz w:val="21"/>
          <w:szCs w:val="21"/>
          <w:shd w:val="clear" w:color="auto" w:fill="FFFFFF"/>
        </w:rPr>
        <w:t>;</w:t>
      </w:r>
    </w:p>
    <w:p w:rsidR="00474AA8" w:rsidRPr="00DB37EC" w:rsidRDefault="009A2946" w:rsidP="00474AA8">
      <w:pPr>
        <w:widowControl w:val="0"/>
        <w:spacing w:after="0" w:line="240" w:lineRule="auto"/>
        <w:ind w:firstLine="720"/>
        <w:jc w:val="both"/>
        <w:rPr>
          <w:rFonts w:ascii="Times New Roman" w:hAnsi="Times New Roman" w:cs="Times New Roman"/>
          <w:bCs/>
          <w:color w:val="000000"/>
          <w:sz w:val="21"/>
          <w:szCs w:val="21"/>
          <w:shd w:val="clear" w:color="auto" w:fill="FFFFFF"/>
        </w:rPr>
      </w:pPr>
      <w:r w:rsidRPr="00DB37EC">
        <w:rPr>
          <w:rFonts w:ascii="Times New Roman" w:hAnsi="Times New Roman" w:cs="Times New Roman"/>
          <w:bCs/>
          <w:color w:val="000000"/>
          <w:sz w:val="21"/>
          <w:szCs w:val="21"/>
          <w:shd w:val="clear" w:color="auto" w:fill="FFFFFF"/>
        </w:rPr>
        <w:t>Ținând cont de necesitatea simplificării procedurii în vederea finanțării activităților sportive, prin crearea posibilității depunerii</w:t>
      </w:r>
      <w:r w:rsidR="008B2969">
        <w:rPr>
          <w:rFonts w:ascii="Times New Roman" w:hAnsi="Times New Roman" w:cs="Times New Roman"/>
          <w:bCs/>
          <w:color w:val="000000"/>
          <w:sz w:val="21"/>
          <w:szCs w:val="21"/>
          <w:shd w:val="clear" w:color="auto" w:fill="FFFFFF"/>
        </w:rPr>
        <w:t>,</w:t>
      </w:r>
      <w:r w:rsidRPr="00DB37EC">
        <w:rPr>
          <w:rFonts w:ascii="Times New Roman" w:hAnsi="Times New Roman" w:cs="Times New Roman"/>
          <w:bCs/>
          <w:color w:val="000000"/>
          <w:sz w:val="21"/>
          <w:szCs w:val="21"/>
          <w:shd w:val="clear" w:color="auto" w:fill="FFFFFF"/>
        </w:rPr>
        <w:t xml:space="preserve"> </w:t>
      </w:r>
      <w:r w:rsidR="008B2969">
        <w:rPr>
          <w:rFonts w:ascii="Times New Roman" w:hAnsi="Times New Roman" w:cs="Times New Roman"/>
          <w:bCs/>
          <w:color w:val="000000"/>
          <w:sz w:val="21"/>
          <w:szCs w:val="21"/>
          <w:shd w:val="clear" w:color="auto" w:fill="FFFFFF"/>
        </w:rPr>
        <w:t>de către solicitanți,</w:t>
      </w:r>
      <w:r w:rsidR="00956382">
        <w:rPr>
          <w:rFonts w:ascii="Times New Roman" w:hAnsi="Times New Roman" w:cs="Times New Roman"/>
          <w:bCs/>
          <w:color w:val="000000"/>
          <w:sz w:val="21"/>
          <w:szCs w:val="21"/>
          <w:shd w:val="clear" w:color="auto" w:fill="FFFFFF"/>
        </w:rPr>
        <w:t xml:space="preserve"> a </w:t>
      </w:r>
      <w:r w:rsidRPr="00DB37EC">
        <w:rPr>
          <w:rFonts w:ascii="Times New Roman" w:hAnsi="Times New Roman" w:cs="Times New Roman"/>
          <w:bCs/>
          <w:color w:val="000000"/>
          <w:sz w:val="21"/>
          <w:szCs w:val="21"/>
          <w:shd w:val="clear" w:color="auto" w:fill="FFFFFF"/>
        </w:rPr>
        <w:t xml:space="preserve">documentațiilor în format electronic și a utilizării semnăturii electronice calificate, în conformitate cu prevederile Legii nr. 214/2024 privind utilizarea semnăturii electronice, a mărcii temporale şi prestarea serviciilor </w:t>
      </w:r>
      <w:r w:rsidR="00E105BB" w:rsidRPr="00DB37EC">
        <w:rPr>
          <w:rFonts w:ascii="Times New Roman" w:hAnsi="Times New Roman" w:cs="Times New Roman"/>
          <w:bCs/>
          <w:color w:val="000000"/>
          <w:sz w:val="21"/>
          <w:szCs w:val="21"/>
          <w:shd w:val="clear" w:color="auto" w:fill="FFFFFF"/>
        </w:rPr>
        <w:t>de încredere bazate pe acestea;</w:t>
      </w:r>
    </w:p>
    <w:p w:rsidR="00474AA8" w:rsidRPr="00DB37EC" w:rsidRDefault="00474AA8" w:rsidP="00474AA8">
      <w:pPr>
        <w:widowControl w:val="0"/>
        <w:spacing w:after="0" w:line="240" w:lineRule="auto"/>
        <w:ind w:firstLine="720"/>
        <w:jc w:val="both"/>
        <w:rPr>
          <w:rFonts w:ascii="Times New Roman" w:eastAsia="Calibri" w:hAnsi="Times New Roman" w:cs="Times New Roman"/>
          <w:snapToGrid w:val="0"/>
          <w:sz w:val="21"/>
          <w:szCs w:val="21"/>
          <w:lang w:val="ro-RO" w:eastAsia="ro-RO"/>
        </w:rPr>
      </w:pPr>
      <w:r w:rsidRPr="00DB37EC">
        <w:rPr>
          <w:rFonts w:ascii="Times New Roman" w:hAnsi="Times New Roman" w:cs="Times New Roman"/>
          <w:bCs/>
          <w:color w:val="000000"/>
          <w:sz w:val="21"/>
          <w:szCs w:val="21"/>
          <w:shd w:val="clear" w:color="auto" w:fill="FFFFFF"/>
        </w:rPr>
        <w:t xml:space="preserve">Întrucât, </w:t>
      </w:r>
      <w:r w:rsidR="00A811CE">
        <w:rPr>
          <w:rFonts w:ascii="Times New Roman" w:hAnsi="Times New Roman" w:cs="Times New Roman"/>
          <w:bCs/>
          <w:color w:val="000000"/>
          <w:sz w:val="21"/>
          <w:szCs w:val="21"/>
          <w:shd w:val="clear" w:color="auto" w:fill="FFFFFF"/>
        </w:rPr>
        <w:t>este necesară</w:t>
      </w:r>
      <w:r w:rsidRPr="00DB37EC">
        <w:rPr>
          <w:rFonts w:ascii="Times New Roman" w:hAnsi="Times New Roman" w:cs="Times New Roman"/>
          <w:bCs/>
          <w:color w:val="000000"/>
          <w:sz w:val="21"/>
          <w:szCs w:val="21"/>
          <w:shd w:val="clear" w:color="auto" w:fill="FFFFFF"/>
        </w:rPr>
        <w:t xml:space="preserve"> adăugarea mai multor modificări și completări în vederea optimizării Regulamentului initial, se impune abrogarea Hotărârii</w:t>
      </w:r>
      <w:r w:rsidR="00F41818" w:rsidRPr="00DB37EC">
        <w:rPr>
          <w:rFonts w:ascii="Times New Roman" w:hAnsi="Times New Roman" w:cs="Times New Roman"/>
          <w:bCs/>
          <w:color w:val="000000"/>
          <w:sz w:val="21"/>
          <w:szCs w:val="21"/>
          <w:shd w:val="clear" w:color="auto" w:fill="FFFFFF"/>
        </w:rPr>
        <w:t xml:space="preserve"> nr. </w:t>
      </w:r>
      <w:r w:rsidR="00F41818" w:rsidRPr="00DB37EC">
        <w:rPr>
          <w:rFonts w:ascii="Times New Roman" w:eastAsia="Calibri" w:hAnsi="Times New Roman" w:cs="Times New Roman"/>
          <w:sz w:val="21"/>
          <w:szCs w:val="21"/>
          <w:lang w:val="ro-RO" w:eastAsia="ro-RO"/>
        </w:rPr>
        <w:t xml:space="preserve">232/2008 </w:t>
      </w:r>
      <w:r w:rsidR="00F41818" w:rsidRPr="00DB37EC">
        <w:rPr>
          <w:rFonts w:ascii="Times New Roman" w:eastAsia="Calibri" w:hAnsi="Times New Roman" w:cs="Times New Roman"/>
          <w:sz w:val="21"/>
          <w:szCs w:val="21"/>
          <w:shd w:val="clear" w:color="auto" w:fill="FFFFFF"/>
          <w:lang w:val="ro-RO" w:eastAsia="ro-RO"/>
        </w:rPr>
        <w:t>cu modificările și completările ulterioare,</w:t>
      </w:r>
      <w:r w:rsidRPr="00DB37EC">
        <w:rPr>
          <w:rFonts w:ascii="Times New Roman" w:hAnsi="Times New Roman" w:cs="Times New Roman"/>
          <w:bCs/>
          <w:color w:val="000000"/>
          <w:sz w:val="21"/>
          <w:szCs w:val="21"/>
          <w:shd w:val="clear" w:color="auto" w:fill="FFFFFF"/>
        </w:rPr>
        <w:t xml:space="preserve"> </w:t>
      </w:r>
      <w:r w:rsidRPr="0055571E">
        <w:rPr>
          <w:rFonts w:ascii="Times New Roman" w:hAnsi="Times New Roman" w:cs="Times New Roman"/>
          <w:bCs/>
          <w:color w:val="000000"/>
          <w:sz w:val="21"/>
          <w:szCs w:val="21"/>
          <w:shd w:val="clear" w:color="auto" w:fill="FFFFFF"/>
        </w:rPr>
        <w:t>prin care s-a aprobat Regulamentul</w:t>
      </w:r>
      <w:r w:rsidR="00046799">
        <w:rPr>
          <w:rFonts w:ascii="Times New Roman" w:hAnsi="Times New Roman" w:cs="Times New Roman"/>
          <w:bCs/>
          <w:color w:val="000000"/>
          <w:sz w:val="21"/>
          <w:szCs w:val="21"/>
          <w:shd w:val="clear" w:color="auto" w:fill="FFFFFF"/>
        </w:rPr>
        <w:t xml:space="preserve"> susmenționat</w:t>
      </w:r>
      <w:r w:rsidR="00475ED9">
        <w:rPr>
          <w:rFonts w:ascii="Times New Roman" w:hAnsi="Times New Roman" w:cs="Times New Roman"/>
          <w:bCs/>
          <w:color w:val="000000"/>
          <w:sz w:val="21"/>
          <w:szCs w:val="21"/>
          <w:shd w:val="clear" w:color="auto" w:fill="FFFFFF"/>
        </w:rPr>
        <w:t xml:space="preserve"> </w:t>
      </w:r>
      <w:r w:rsidRPr="00DB37EC">
        <w:rPr>
          <w:rFonts w:ascii="Times New Roman" w:hAnsi="Times New Roman" w:cs="Times New Roman"/>
          <w:bCs/>
          <w:color w:val="000000"/>
          <w:sz w:val="21"/>
          <w:szCs w:val="21"/>
          <w:shd w:val="clear" w:color="auto" w:fill="FFFFFF"/>
        </w:rPr>
        <w:t xml:space="preserve">și adoptarea unei noi hotărâri </w:t>
      </w:r>
      <w:r w:rsidR="00046799">
        <w:rPr>
          <w:rFonts w:ascii="Times New Roman" w:hAnsi="Times New Roman" w:cs="Times New Roman"/>
          <w:bCs/>
          <w:color w:val="000000"/>
          <w:sz w:val="21"/>
          <w:szCs w:val="21"/>
          <w:shd w:val="clear" w:color="auto" w:fill="FFFFFF"/>
        </w:rPr>
        <w:t xml:space="preserve">privind </w:t>
      </w:r>
      <w:r w:rsidRPr="00DB37EC">
        <w:rPr>
          <w:rFonts w:ascii="Times New Roman" w:hAnsi="Times New Roman" w:cs="Times New Roman"/>
          <w:bCs/>
          <w:color w:val="000000"/>
          <w:sz w:val="21"/>
          <w:szCs w:val="21"/>
          <w:shd w:val="clear" w:color="auto" w:fill="FFFFFF"/>
        </w:rPr>
        <w:t xml:space="preserve"> instituirea Programului </w:t>
      </w:r>
      <w:r w:rsidRPr="004B40B8">
        <w:rPr>
          <w:rFonts w:ascii="Times New Roman" w:eastAsia="Calibri" w:hAnsi="Times New Roman" w:cs="Times New Roman"/>
          <w:bCs/>
          <w:color w:val="000000"/>
          <w:sz w:val="21"/>
          <w:szCs w:val="21"/>
          <w:lang w:val="ro-RO" w:eastAsia="ro-RO"/>
        </w:rPr>
        <w:t>de sprijinire a sportului</w:t>
      </w:r>
      <w:r w:rsidRPr="004B40B8">
        <w:rPr>
          <w:rFonts w:ascii="Times New Roman" w:hAnsi="Times New Roman" w:cs="Times New Roman"/>
          <w:bCs/>
          <w:color w:val="000000"/>
          <w:sz w:val="21"/>
          <w:szCs w:val="21"/>
          <w:shd w:val="clear" w:color="auto" w:fill="FFFFFF"/>
        </w:rPr>
        <w:t xml:space="preserve"> </w:t>
      </w:r>
      <w:r w:rsidRPr="004B40B8">
        <w:rPr>
          <w:rFonts w:ascii="Times New Roman" w:eastAsia="Calibri" w:hAnsi="Times New Roman" w:cs="Times New Roman"/>
          <w:sz w:val="21"/>
          <w:szCs w:val="21"/>
          <w:shd w:val="clear" w:color="auto" w:fill="FFFFFF"/>
          <w:lang w:val="ro-RO" w:eastAsia="ro-RO"/>
        </w:rPr>
        <w:t>„Sfântu Gheorghe Sprijină Sportul”</w:t>
      </w:r>
      <w:r w:rsidRPr="00DB37EC">
        <w:rPr>
          <w:rFonts w:ascii="Times New Roman" w:eastAsia="Calibri" w:hAnsi="Times New Roman" w:cs="Times New Roman"/>
          <w:sz w:val="21"/>
          <w:szCs w:val="21"/>
          <w:shd w:val="clear" w:color="auto" w:fill="FFFFFF"/>
          <w:lang w:val="ro-RO" w:eastAsia="ro-RO"/>
        </w:rPr>
        <w:t>, în condițiile noului Regulament.</w:t>
      </w:r>
    </w:p>
    <w:p w:rsidR="00640BDB" w:rsidRPr="00DB37EC" w:rsidRDefault="00640BDB" w:rsidP="00640BDB">
      <w:pPr>
        <w:tabs>
          <w:tab w:val="left" w:pos="1418"/>
          <w:tab w:val="left" w:pos="9072"/>
          <w:tab w:val="left" w:pos="9540"/>
        </w:tabs>
        <w:spacing w:after="0" w:line="240" w:lineRule="auto"/>
        <w:ind w:right="-84"/>
        <w:jc w:val="both"/>
        <w:rPr>
          <w:rFonts w:ascii="Times New Roman" w:eastAsia="Times New Roman" w:hAnsi="Times New Roman" w:cs="Times New Roman"/>
          <w:noProof/>
          <w:sz w:val="21"/>
          <w:szCs w:val="21"/>
        </w:rPr>
      </w:pPr>
      <w:r w:rsidRPr="00DB37EC">
        <w:rPr>
          <w:rFonts w:ascii="Times New Roman" w:eastAsia="Times New Roman" w:hAnsi="Times New Roman" w:cs="Times New Roman"/>
          <w:noProof/>
          <w:sz w:val="21"/>
          <w:szCs w:val="21"/>
        </w:rPr>
        <w:t xml:space="preserve">             Regulamentul propus spre aprobare are ca scop stabilirea principiilor, a cadrului general și a procedurii pentru atribuirea contractelor de finanțare nerambursabilă din fonduri publice, </w:t>
      </w:r>
      <w:r w:rsidR="0055571E">
        <w:rPr>
          <w:rFonts w:ascii="Times New Roman" w:eastAsia="Times New Roman" w:hAnsi="Times New Roman" w:cs="Times New Roman"/>
          <w:noProof/>
          <w:sz w:val="21"/>
          <w:szCs w:val="21"/>
        </w:rPr>
        <w:t xml:space="preserve">pentru activitățile sportive, </w:t>
      </w:r>
      <w:r w:rsidRPr="00DB37EC">
        <w:rPr>
          <w:rFonts w:ascii="Times New Roman" w:eastAsia="Times New Roman" w:hAnsi="Times New Roman" w:cs="Times New Roman"/>
          <w:noProof/>
          <w:sz w:val="21"/>
          <w:szCs w:val="21"/>
        </w:rPr>
        <w:t xml:space="preserve">în conformitate cu prevederile Legii nr. </w:t>
      </w:r>
      <w:r w:rsidRPr="00DB37EC">
        <w:rPr>
          <w:rFonts w:ascii="Times New Roman" w:eastAsia="Calibri" w:hAnsi="Times New Roman" w:cs="Times New Roman"/>
          <w:bCs/>
          <w:sz w:val="21"/>
          <w:szCs w:val="21"/>
          <w:lang w:val="ro-RO" w:eastAsia="ro-RO"/>
        </w:rPr>
        <w:t xml:space="preserve">350/2005 </w:t>
      </w:r>
      <w:r w:rsidRPr="00DB37EC">
        <w:rPr>
          <w:rFonts w:ascii="Times New Roman" w:hAnsi="Times New Roman" w:cs="Times New Roman"/>
          <w:bCs/>
          <w:color w:val="000000"/>
          <w:sz w:val="21"/>
          <w:szCs w:val="21"/>
          <w:shd w:val="clear" w:color="auto" w:fill="FFFFFF"/>
        </w:rPr>
        <w:t>privind regimul finanţărilor nerambursabile din fonduri publice alocate pentru activităţ</w:t>
      </w:r>
      <w:r w:rsidR="00063C2A" w:rsidRPr="00DB37EC">
        <w:rPr>
          <w:rFonts w:ascii="Times New Roman" w:hAnsi="Times New Roman" w:cs="Times New Roman"/>
          <w:bCs/>
          <w:color w:val="000000"/>
          <w:sz w:val="21"/>
          <w:szCs w:val="21"/>
          <w:shd w:val="clear" w:color="auto" w:fill="FFFFFF"/>
        </w:rPr>
        <w:t xml:space="preserve">i nonprofit de interes </w:t>
      </w:r>
      <w:r w:rsidR="00062EC1">
        <w:rPr>
          <w:rFonts w:ascii="Times New Roman" w:hAnsi="Times New Roman" w:cs="Times New Roman"/>
          <w:bCs/>
          <w:color w:val="000000"/>
          <w:sz w:val="21"/>
          <w:szCs w:val="21"/>
          <w:shd w:val="clear" w:color="auto" w:fill="FFFFFF"/>
        </w:rPr>
        <w:t>general</w:t>
      </w:r>
      <w:r w:rsidRPr="00DB37EC">
        <w:rPr>
          <w:rFonts w:ascii="Times New Roman" w:eastAsia="Times New Roman" w:hAnsi="Times New Roman" w:cs="Times New Roman"/>
          <w:noProof/>
          <w:sz w:val="21"/>
          <w:szCs w:val="21"/>
        </w:rPr>
        <w:t>, precum și în baza Legii nr. 69/ 2000 – a educației fizice și sportului, cu modificările și completările ulterioare.</w:t>
      </w:r>
    </w:p>
    <w:p w:rsidR="00640BDB" w:rsidRDefault="00640BDB" w:rsidP="00640BDB">
      <w:pPr>
        <w:tabs>
          <w:tab w:val="left" w:pos="1418"/>
          <w:tab w:val="left" w:pos="9072"/>
          <w:tab w:val="left" w:pos="9540"/>
        </w:tabs>
        <w:spacing w:after="0" w:line="240" w:lineRule="auto"/>
        <w:ind w:right="-84"/>
        <w:jc w:val="both"/>
        <w:rPr>
          <w:rFonts w:ascii="Times New Roman" w:eastAsia="Times New Roman" w:hAnsi="Times New Roman" w:cs="Times New Roman"/>
          <w:noProof/>
          <w:sz w:val="21"/>
          <w:szCs w:val="21"/>
        </w:rPr>
      </w:pPr>
      <w:r w:rsidRPr="00DB37EC">
        <w:rPr>
          <w:rFonts w:ascii="Times New Roman" w:eastAsia="Times New Roman" w:hAnsi="Times New Roman" w:cs="Times New Roman"/>
          <w:noProof/>
          <w:sz w:val="21"/>
          <w:szCs w:val="21"/>
        </w:rPr>
        <w:t xml:space="preserve">             Prin inițierea acestui proiect se are în vedere crearea unui cadru optim pentru susținerea activității sportive în municipiul Sfântu Gheorghe, având în vedere impactul pozitiv asupra performanțelor atinse de către </w:t>
      </w:r>
      <w:r w:rsidR="00736827">
        <w:rPr>
          <w:rFonts w:ascii="Times New Roman" w:eastAsia="Times New Roman" w:hAnsi="Times New Roman" w:cs="Times New Roman"/>
          <w:noProof/>
          <w:sz w:val="21"/>
          <w:szCs w:val="21"/>
        </w:rPr>
        <w:t xml:space="preserve">echipele și </w:t>
      </w:r>
      <w:r w:rsidRPr="00DB37EC">
        <w:rPr>
          <w:rFonts w:ascii="Times New Roman" w:eastAsia="Times New Roman" w:hAnsi="Times New Roman" w:cs="Times New Roman"/>
          <w:noProof/>
          <w:sz w:val="21"/>
          <w:szCs w:val="21"/>
        </w:rPr>
        <w:t>sportivii care au beneficiat de susținerea financiară acordată de la bugetul local.</w:t>
      </w:r>
    </w:p>
    <w:p w:rsidR="00347596" w:rsidRPr="00DB37EC" w:rsidRDefault="00347596" w:rsidP="00640BDB">
      <w:pPr>
        <w:tabs>
          <w:tab w:val="left" w:pos="1418"/>
          <w:tab w:val="left" w:pos="9072"/>
          <w:tab w:val="left" w:pos="9540"/>
        </w:tabs>
        <w:spacing w:after="0" w:line="240" w:lineRule="auto"/>
        <w:ind w:right="-84"/>
        <w:jc w:val="both"/>
        <w:rPr>
          <w:rFonts w:ascii="Times New Roman" w:eastAsia="Times New Roman" w:hAnsi="Times New Roman" w:cs="Times New Roman"/>
          <w:noProof/>
          <w:sz w:val="21"/>
          <w:szCs w:val="21"/>
        </w:rPr>
      </w:pPr>
    </w:p>
    <w:p w:rsidR="00640BDB" w:rsidRPr="00DB37EC" w:rsidRDefault="00640BDB" w:rsidP="00640BDB">
      <w:pPr>
        <w:tabs>
          <w:tab w:val="left" w:pos="1418"/>
          <w:tab w:val="left" w:pos="9072"/>
          <w:tab w:val="left" w:pos="9540"/>
        </w:tabs>
        <w:spacing w:after="0" w:line="240" w:lineRule="auto"/>
        <w:ind w:right="-84"/>
        <w:jc w:val="both"/>
        <w:rPr>
          <w:rFonts w:ascii="Times New Roman" w:eastAsia="Times New Roman" w:hAnsi="Times New Roman" w:cs="Times New Roman"/>
          <w:b/>
          <w:noProof/>
          <w:sz w:val="21"/>
          <w:szCs w:val="21"/>
        </w:rPr>
      </w:pPr>
      <w:r w:rsidRPr="00DB37EC">
        <w:rPr>
          <w:rFonts w:ascii="Times New Roman" w:eastAsia="Calibri" w:hAnsi="Times New Roman" w:cs="Times New Roman"/>
          <w:sz w:val="21"/>
          <w:szCs w:val="21"/>
          <w:shd w:val="clear" w:color="auto" w:fill="FFFFFF"/>
          <w:lang w:val="ro-RO" w:eastAsia="ro-RO"/>
        </w:rPr>
        <w:t xml:space="preserve">  </w:t>
      </w:r>
      <w:r w:rsidRPr="00DB37EC">
        <w:rPr>
          <w:rFonts w:ascii="Times New Roman" w:eastAsia="Times New Roman" w:hAnsi="Times New Roman" w:cs="Times New Roman"/>
          <w:noProof/>
          <w:sz w:val="21"/>
          <w:szCs w:val="21"/>
        </w:rPr>
        <w:t xml:space="preserve">             </w:t>
      </w:r>
      <w:r w:rsidRPr="00DB37EC">
        <w:rPr>
          <w:rFonts w:ascii="Times New Roman" w:eastAsia="Times New Roman" w:hAnsi="Times New Roman" w:cs="Times New Roman"/>
          <w:b/>
          <w:noProof/>
          <w:sz w:val="21"/>
          <w:szCs w:val="21"/>
        </w:rPr>
        <w:t xml:space="preserve">În drept: </w:t>
      </w:r>
    </w:p>
    <w:p w:rsidR="00640BDB" w:rsidRPr="00DB37EC" w:rsidRDefault="00640BDB" w:rsidP="00640BDB">
      <w:pPr>
        <w:spacing w:after="0" w:line="240" w:lineRule="auto"/>
        <w:ind w:firstLine="567"/>
        <w:jc w:val="both"/>
        <w:rPr>
          <w:rFonts w:ascii="Times New Roman" w:eastAsia="Calibri" w:hAnsi="Times New Roman" w:cs="Times New Roman"/>
          <w:bCs/>
          <w:sz w:val="21"/>
          <w:szCs w:val="21"/>
          <w:lang w:val="ro-RO" w:eastAsia="ro-RO"/>
        </w:rPr>
      </w:pPr>
      <w:r w:rsidRPr="00DB37EC">
        <w:rPr>
          <w:rFonts w:ascii="Times New Roman" w:eastAsia="Calibri" w:hAnsi="Times New Roman" w:cs="Times New Roman"/>
          <w:bCs/>
          <w:sz w:val="21"/>
          <w:szCs w:val="21"/>
          <w:lang w:val="ro-RO" w:eastAsia="ro-RO"/>
        </w:rPr>
        <w:t>Potrivit prevederilor art. 129 alin. (1) din OUG nr. 57/2019 privind Codul Administrativ „</w:t>
      </w:r>
      <w:r w:rsidRPr="00DB37EC">
        <w:rPr>
          <w:rFonts w:ascii="Times New Roman" w:eastAsia="Calibri" w:hAnsi="Times New Roman" w:cs="Times New Roman"/>
          <w:bCs/>
          <w:i/>
          <w:sz w:val="21"/>
          <w:szCs w:val="21"/>
          <w:lang w:val="ro-RO" w:eastAsia="ro-RO"/>
        </w:rPr>
        <w:t>Consiliul local are inițiativă și hotărăște, în condițiile legii, în toate problemele de interes local, cu excepția celor care sunt date prin lege în competența altor autorități ale administrației publice locale sau centrale</w:t>
      </w:r>
      <w:r w:rsidRPr="00DB37EC">
        <w:rPr>
          <w:rFonts w:ascii="Times New Roman" w:eastAsia="Calibri" w:hAnsi="Times New Roman" w:cs="Times New Roman"/>
          <w:bCs/>
          <w:sz w:val="21"/>
          <w:szCs w:val="21"/>
          <w:lang w:val="ro-RO" w:eastAsia="ro-RO"/>
        </w:rPr>
        <w:t xml:space="preserve">”, </w:t>
      </w:r>
    </w:p>
    <w:p w:rsidR="00640BDB" w:rsidRPr="00DB37EC" w:rsidRDefault="00640BDB" w:rsidP="00640BDB">
      <w:pPr>
        <w:shd w:val="clear" w:color="auto" w:fill="FFFFFF"/>
        <w:spacing w:after="0" w:line="240" w:lineRule="auto"/>
        <w:ind w:firstLine="567"/>
        <w:jc w:val="both"/>
        <w:rPr>
          <w:rFonts w:ascii="Times New Roman" w:eastAsia="Calibri" w:hAnsi="Times New Roman" w:cs="Times New Roman"/>
          <w:b/>
          <w:sz w:val="21"/>
          <w:szCs w:val="21"/>
          <w:shd w:val="clear" w:color="auto" w:fill="FFFFFF"/>
          <w:lang w:val="ro-RO" w:eastAsia="ro-RO"/>
        </w:rPr>
      </w:pPr>
      <w:r w:rsidRPr="00DB37EC">
        <w:rPr>
          <w:rFonts w:ascii="Times New Roman" w:eastAsia="Calibri" w:hAnsi="Times New Roman" w:cs="Times New Roman"/>
          <w:bCs/>
          <w:color w:val="000000"/>
          <w:sz w:val="21"/>
          <w:szCs w:val="21"/>
          <w:lang w:val="ro-RO" w:eastAsia="ro-RO"/>
        </w:rPr>
        <w:t xml:space="preserve">În conformitate cu art. 129 </w:t>
      </w:r>
      <w:r w:rsidRPr="00DB37EC">
        <w:rPr>
          <w:rFonts w:ascii="Times New Roman" w:eastAsia="Calibri" w:hAnsi="Times New Roman" w:cs="Times New Roman"/>
          <w:color w:val="000000"/>
          <w:sz w:val="21"/>
          <w:szCs w:val="21"/>
          <w:lang w:val="ro-RO" w:eastAsia="ro-RO"/>
        </w:rPr>
        <w:t xml:space="preserve">alin. (2) lit. d) din </w:t>
      </w:r>
      <w:r w:rsidRPr="00DB37EC">
        <w:rPr>
          <w:rFonts w:ascii="Times New Roman" w:eastAsia="Calibri" w:hAnsi="Times New Roman" w:cs="Times New Roman"/>
          <w:sz w:val="21"/>
          <w:szCs w:val="21"/>
          <w:lang w:val="ro-RO" w:eastAsia="ro-RO"/>
        </w:rPr>
        <w:t xml:space="preserve">OUG nr. 57/2019 privind Codul administrativ </w:t>
      </w:r>
      <w:r w:rsidRPr="00DB37EC">
        <w:rPr>
          <w:rFonts w:ascii="Times New Roman" w:eastAsia="Calibri" w:hAnsi="Times New Roman" w:cs="Times New Roman"/>
          <w:bCs/>
          <w:sz w:val="21"/>
          <w:szCs w:val="21"/>
          <w:lang w:val="ro-RO" w:eastAsia="ro-RO"/>
        </w:rPr>
        <w:t>Consiliul Local exercită</w:t>
      </w:r>
      <w:r w:rsidRPr="00DB37EC">
        <w:rPr>
          <w:rFonts w:ascii="Times New Roman" w:eastAsia="Calibri" w:hAnsi="Times New Roman" w:cs="Times New Roman"/>
          <w:b/>
          <w:bCs/>
          <w:sz w:val="21"/>
          <w:szCs w:val="21"/>
          <w:lang w:val="ro-RO" w:eastAsia="ro-RO"/>
        </w:rPr>
        <w:t xml:space="preserve"> </w:t>
      </w:r>
      <w:r w:rsidRPr="00DB37EC">
        <w:rPr>
          <w:rFonts w:ascii="Times New Roman" w:eastAsia="Calibri" w:hAnsi="Times New Roman" w:cs="Times New Roman"/>
          <w:color w:val="000000"/>
          <w:sz w:val="21"/>
          <w:szCs w:val="21"/>
          <w:lang w:val="ro-RO" w:eastAsia="ro-RO"/>
        </w:rPr>
        <w:t>„</w:t>
      </w:r>
      <w:r w:rsidRPr="00DB37EC">
        <w:rPr>
          <w:rFonts w:ascii="Times New Roman" w:eastAsia="Calibri" w:hAnsi="Times New Roman" w:cs="Times New Roman"/>
          <w:i/>
          <w:color w:val="000000"/>
          <w:sz w:val="21"/>
          <w:szCs w:val="21"/>
          <w:shd w:val="clear" w:color="auto" w:fill="FFFFFF"/>
          <w:lang w:val="ro-RO" w:eastAsia="ro-RO"/>
        </w:rPr>
        <w:t>atribuţii privind gestionarea serviciilor de interes local</w:t>
      </w:r>
      <w:r w:rsidRPr="00DB37EC">
        <w:rPr>
          <w:rFonts w:ascii="Times New Roman" w:eastAsia="Calibri" w:hAnsi="Times New Roman" w:cs="Times New Roman"/>
          <w:color w:val="000000"/>
          <w:sz w:val="21"/>
          <w:szCs w:val="21"/>
          <w:shd w:val="clear" w:color="auto" w:fill="FFFFFF"/>
          <w:lang w:val="ro-RO" w:eastAsia="ro-RO"/>
        </w:rPr>
        <w:t>”</w:t>
      </w:r>
      <w:r w:rsidRPr="00DB37EC">
        <w:rPr>
          <w:rFonts w:ascii="Times New Roman" w:eastAsia="Calibri" w:hAnsi="Times New Roman" w:cs="Times New Roman"/>
          <w:bCs/>
          <w:color w:val="000000"/>
          <w:sz w:val="21"/>
          <w:szCs w:val="21"/>
          <w:lang w:val="ro-RO" w:eastAsia="ro-RO"/>
        </w:rPr>
        <w:t xml:space="preserve">, iar potrivit alin. (7) din același text legal </w:t>
      </w:r>
      <w:r w:rsidRPr="00DB37EC">
        <w:rPr>
          <w:rFonts w:ascii="Times New Roman" w:eastAsia="Calibri" w:hAnsi="Times New Roman" w:cs="Times New Roman"/>
          <w:bCs/>
          <w:i/>
          <w:sz w:val="21"/>
          <w:szCs w:val="21"/>
          <w:lang w:val="ro-RO" w:eastAsia="ro-RO"/>
        </w:rPr>
        <w:t>„</w:t>
      </w:r>
      <w:r w:rsidRPr="00DB37EC">
        <w:rPr>
          <w:rFonts w:ascii="Times New Roman" w:eastAsia="Calibri" w:hAnsi="Times New Roman" w:cs="Times New Roman"/>
          <w:i/>
          <w:sz w:val="21"/>
          <w:szCs w:val="21"/>
          <w:lang w:val="ro-RO" w:eastAsia="ro-RO"/>
        </w:rPr>
        <w:t xml:space="preserve">În exercitarea atribuţiilor prevăzute la alin. (2) </w:t>
      </w:r>
      <w:r w:rsidRPr="00DB37EC">
        <w:rPr>
          <w:rFonts w:ascii="Times New Roman" w:eastAsia="Calibri" w:hAnsi="Times New Roman" w:cs="Times New Roman"/>
          <w:i/>
          <w:color w:val="000000"/>
          <w:sz w:val="21"/>
          <w:szCs w:val="21"/>
          <w:lang w:val="ro-RO" w:eastAsia="ro-RO"/>
        </w:rPr>
        <w:t>lit. d), consiliul local asigură, potrivit competenţei sale şi în condiţiile legii, cadrul necesar pentru furnizarea serviciilor publice de interes local privind:</w:t>
      </w:r>
      <w:r w:rsidRPr="00DB37EC">
        <w:rPr>
          <w:rFonts w:ascii="Times New Roman" w:eastAsia="Calibri" w:hAnsi="Times New Roman" w:cs="Times New Roman"/>
          <w:i/>
          <w:sz w:val="21"/>
          <w:szCs w:val="21"/>
          <w:lang w:val="ro-RO" w:eastAsia="ro-RO"/>
        </w:rPr>
        <w:t xml:space="preserve"> </w:t>
      </w:r>
      <w:r w:rsidRPr="00DB37EC">
        <w:rPr>
          <w:rFonts w:ascii="Times New Roman" w:eastAsia="Calibri" w:hAnsi="Times New Roman" w:cs="Times New Roman"/>
          <w:i/>
          <w:sz w:val="21"/>
          <w:szCs w:val="21"/>
          <w:shd w:val="clear" w:color="auto" w:fill="FFFFFF"/>
          <w:lang w:val="ro-RO" w:eastAsia="ro-RO"/>
        </w:rPr>
        <w:t xml:space="preserve">lit. </w:t>
      </w:r>
      <w:r w:rsidRPr="00DB37EC">
        <w:rPr>
          <w:rFonts w:ascii="Times New Roman" w:eastAsia="Times New Roman" w:hAnsi="Times New Roman" w:cs="Times New Roman"/>
          <w:bCs/>
          <w:i/>
          <w:sz w:val="21"/>
          <w:szCs w:val="21"/>
          <w:shd w:val="clear" w:color="auto" w:fill="FFFFFF"/>
          <w:lang w:val="ro-RO" w:eastAsia="ro-RO"/>
        </w:rPr>
        <w:t xml:space="preserve">f) </w:t>
      </w:r>
      <w:r w:rsidRPr="00DB37EC">
        <w:rPr>
          <w:rFonts w:ascii="Times New Roman" w:eastAsia="Calibri" w:hAnsi="Times New Roman" w:cs="Times New Roman"/>
          <w:i/>
          <w:sz w:val="21"/>
          <w:szCs w:val="21"/>
          <w:shd w:val="clear" w:color="auto" w:fill="FFFFFF"/>
          <w:lang w:val="ro-RO" w:eastAsia="ro-RO"/>
        </w:rPr>
        <w:t>sportul”.</w:t>
      </w:r>
      <w:r w:rsidRPr="00DB37EC">
        <w:rPr>
          <w:rFonts w:ascii="Times New Roman" w:eastAsia="Calibri" w:hAnsi="Times New Roman" w:cs="Times New Roman"/>
          <w:b/>
          <w:sz w:val="21"/>
          <w:szCs w:val="21"/>
          <w:shd w:val="clear" w:color="auto" w:fill="FFFFFF"/>
          <w:lang w:val="ro-RO" w:eastAsia="ro-RO"/>
        </w:rPr>
        <w:t xml:space="preserve"> </w:t>
      </w:r>
    </w:p>
    <w:p w:rsidR="00640BDB" w:rsidRPr="00DB37EC" w:rsidRDefault="00640BDB" w:rsidP="00640BDB">
      <w:pPr>
        <w:spacing w:after="0" w:line="240" w:lineRule="auto"/>
        <w:ind w:firstLine="567"/>
        <w:jc w:val="both"/>
        <w:rPr>
          <w:rFonts w:ascii="Times New Roman" w:eastAsia="Calibri" w:hAnsi="Times New Roman" w:cs="Times New Roman"/>
          <w:bCs/>
          <w:sz w:val="21"/>
          <w:szCs w:val="21"/>
          <w:lang w:val="ro-RO" w:eastAsia="ro-RO"/>
        </w:rPr>
      </w:pPr>
      <w:r w:rsidRPr="00DB37EC">
        <w:rPr>
          <w:rFonts w:ascii="Times New Roman" w:hAnsi="Times New Roman" w:cs="Times New Roman"/>
          <w:bCs/>
          <w:color w:val="000000"/>
          <w:sz w:val="21"/>
          <w:szCs w:val="21"/>
          <w:shd w:val="clear" w:color="auto" w:fill="FFFFFF"/>
        </w:rPr>
        <w:t>În temeiul</w:t>
      </w:r>
      <w:r w:rsidRPr="00DB37EC">
        <w:rPr>
          <w:rFonts w:ascii="Times New Roman" w:eastAsia="Times New Roman" w:hAnsi="Times New Roman" w:cs="Times New Roman"/>
          <w:noProof/>
          <w:sz w:val="21"/>
          <w:szCs w:val="21"/>
        </w:rPr>
        <w:t xml:space="preserve"> prevederilor art. 3 alin. (1) din Legea nr. 69/ 2000 - Legea educației fizice și sportului, cu modificările și completările ulterioare: </w:t>
      </w:r>
      <w:r w:rsidRPr="00DB37EC">
        <w:rPr>
          <w:rFonts w:ascii="Times New Roman" w:eastAsia="Times New Roman" w:hAnsi="Times New Roman" w:cs="Times New Roman"/>
          <w:i/>
          <w:noProof/>
          <w:sz w:val="21"/>
          <w:szCs w:val="21"/>
        </w:rPr>
        <w:t>„</w:t>
      </w:r>
      <w:r w:rsidRPr="00DB37EC">
        <w:rPr>
          <w:rFonts w:ascii="Times New Roman" w:hAnsi="Times New Roman" w:cs="Times New Roman"/>
          <w:i/>
          <w:color w:val="000000"/>
          <w:sz w:val="21"/>
          <w:szCs w:val="21"/>
          <w:shd w:val="clear" w:color="auto" w:fill="FFFFFF"/>
        </w:rPr>
        <w:t>Autorităţile administraţiei publice, unităţile şi instituţiile de învăţământ, instituţiile sportive, precum şi organismele neguvernamentale de profil au obligaţia să sprijine sportul pentru toţi şi sportul de performanţă şi să asigure condiţiile organizatorice şi materiale de practicare a educaţiei fizice şi sportului în comunităţile locale.”</w:t>
      </w:r>
    </w:p>
    <w:p w:rsidR="00640BDB" w:rsidRPr="0055571E" w:rsidRDefault="00640BDB" w:rsidP="00640BDB">
      <w:pPr>
        <w:widowControl w:val="0"/>
        <w:spacing w:after="0" w:line="240" w:lineRule="auto"/>
        <w:jc w:val="both"/>
        <w:rPr>
          <w:rFonts w:ascii="Times New Roman" w:eastAsia="Calibri" w:hAnsi="Times New Roman" w:cs="Times New Roman"/>
          <w:snapToGrid w:val="0"/>
          <w:sz w:val="21"/>
          <w:szCs w:val="21"/>
          <w:lang w:val="ro-RO" w:eastAsia="ro-RO"/>
        </w:rPr>
      </w:pPr>
      <w:r w:rsidRPr="00DB37EC">
        <w:rPr>
          <w:rFonts w:ascii="Times New Roman" w:eastAsia="Times New Roman" w:hAnsi="Times New Roman" w:cs="Times New Roman"/>
          <w:noProof/>
          <w:sz w:val="21"/>
          <w:szCs w:val="21"/>
        </w:rPr>
        <w:t xml:space="preserve">           </w:t>
      </w:r>
      <w:r w:rsidRPr="00DB37EC">
        <w:rPr>
          <w:rFonts w:ascii="Times New Roman" w:eastAsia="Calibri" w:hAnsi="Times New Roman" w:cs="Times New Roman"/>
          <w:sz w:val="21"/>
          <w:szCs w:val="21"/>
          <w:lang w:val="ro-RO" w:eastAsia="ro-RO"/>
        </w:rPr>
        <w:t>În baza temeiuri</w:t>
      </w:r>
      <w:r w:rsidR="00C555D2">
        <w:rPr>
          <w:rFonts w:ascii="Times New Roman" w:eastAsia="Calibri" w:hAnsi="Times New Roman" w:cs="Times New Roman"/>
          <w:sz w:val="21"/>
          <w:szCs w:val="21"/>
          <w:lang w:val="ro-RO" w:eastAsia="ro-RO"/>
        </w:rPr>
        <w:t>lor de drept invocate, constatând</w:t>
      </w:r>
      <w:r w:rsidRPr="00DB37EC">
        <w:rPr>
          <w:rFonts w:ascii="Times New Roman" w:eastAsia="Calibri" w:hAnsi="Times New Roman" w:cs="Times New Roman"/>
          <w:sz w:val="21"/>
          <w:szCs w:val="21"/>
          <w:lang w:val="ro-RO" w:eastAsia="ro-RO"/>
        </w:rPr>
        <w:t xml:space="preserve"> că nu există nici un impedim</w:t>
      </w:r>
      <w:r w:rsidR="00C555D2">
        <w:rPr>
          <w:rFonts w:ascii="Times New Roman" w:eastAsia="Calibri" w:hAnsi="Times New Roman" w:cs="Times New Roman"/>
          <w:sz w:val="21"/>
          <w:szCs w:val="21"/>
          <w:lang w:val="ro-RO" w:eastAsia="ro-RO"/>
        </w:rPr>
        <w:t xml:space="preserve">ent din punct de vedere juridic, </w:t>
      </w:r>
      <w:r w:rsidR="009E0D5D">
        <w:rPr>
          <w:rFonts w:ascii="Times New Roman" w:eastAsia="Calibri" w:hAnsi="Times New Roman" w:cs="Times New Roman"/>
          <w:sz w:val="21"/>
          <w:szCs w:val="21"/>
          <w:lang w:val="ro-RO" w:eastAsia="ro-RO"/>
        </w:rPr>
        <w:t>propun</w:t>
      </w:r>
      <w:r w:rsidRPr="00DB37EC">
        <w:rPr>
          <w:rFonts w:ascii="Times New Roman" w:eastAsia="Calibri" w:hAnsi="Times New Roman" w:cs="Times New Roman"/>
          <w:sz w:val="21"/>
          <w:szCs w:val="21"/>
          <w:lang w:val="ro-RO" w:eastAsia="ro-RO"/>
        </w:rPr>
        <w:t xml:space="preserve"> spre analiză și </w:t>
      </w:r>
      <w:r w:rsidR="00063C2A" w:rsidRPr="00DB37EC">
        <w:rPr>
          <w:rFonts w:ascii="Times New Roman" w:eastAsia="Calibri" w:hAnsi="Times New Roman" w:cs="Times New Roman"/>
          <w:sz w:val="21"/>
          <w:szCs w:val="21"/>
          <w:lang w:val="ro-RO" w:eastAsia="ro-RO"/>
        </w:rPr>
        <w:t>dezbatere</w:t>
      </w:r>
      <w:r w:rsidR="00834908">
        <w:rPr>
          <w:rFonts w:ascii="Times New Roman" w:eastAsia="Calibri" w:hAnsi="Times New Roman" w:cs="Times New Roman"/>
          <w:sz w:val="21"/>
          <w:szCs w:val="21"/>
          <w:lang w:val="ro-RO" w:eastAsia="ro-RO"/>
        </w:rPr>
        <w:t>,</w:t>
      </w:r>
      <w:r w:rsidR="00063C2A" w:rsidRPr="00DB37EC">
        <w:rPr>
          <w:rFonts w:ascii="Times New Roman" w:eastAsia="Calibri" w:hAnsi="Times New Roman" w:cs="Times New Roman"/>
          <w:sz w:val="21"/>
          <w:szCs w:val="21"/>
          <w:lang w:val="ro-RO" w:eastAsia="ro-RO"/>
        </w:rPr>
        <w:t xml:space="preserve"> Consiliului Local al M</w:t>
      </w:r>
      <w:r w:rsidRPr="00DB37EC">
        <w:rPr>
          <w:rFonts w:ascii="Times New Roman" w:eastAsia="Calibri" w:hAnsi="Times New Roman" w:cs="Times New Roman"/>
          <w:sz w:val="21"/>
          <w:szCs w:val="21"/>
          <w:lang w:val="ro-RO" w:eastAsia="ro-RO"/>
        </w:rPr>
        <w:t xml:space="preserve">unicipiului Sfântu Gheorghe, Proiectul de hotărâre </w:t>
      </w:r>
      <w:r w:rsidRPr="007B5D55">
        <w:rPr>
          <w:rFonts w:ascii="Times New Roman" w:eastAsia="Calibri" w:hAnsi="Times New Roman" w:cs="Times New Roman"/>
          <w:bCs/>
          <w:color w:val="000000"/>
          <w:sz w:val="21"/>
          <w:szCs w:val="21"/>
          <w:lang w:val="ro-RO" w:eastAsia="ro-RO"/>
        </w:rPr>
        <w:t xml:space="preserve">privind aprobarea instituirii Programului de sprijinire a sportului </w:t>
      </w:r>
      <w:r w:rsidRPr="007B5D55">
        <w:rPr>
          <w:rFonts w:ascii="Times New Roman" w:eastAsia="Calibri" w:hAnsi="Times New Roman" w:cs="Times New Roman"/>
          <w:sz w:val="21"/>
          <w:szCs w:val="21"/>
          <w:shd w:val="clear" w:color="auto" w:fill="FFFFFF"/>
          <w:lang w:val="ro-RO" w:eastAsia="ro-RO"/>
        </w:rPr>
        <w:t>„Sfântu Gheorghe Sprijină Sportul”</w:t>
      </w:r>
      <w:r w:rsidR="0055571E">
        <w:rPr>
          <w:rFonts w:ascii="Times New Roman" w:eastAsia="Calibri" w:hAnsi="Times New Roman" w:cs="Times New Roman"/>
          <w:b/>
          <w:sz w:val="21"/>
          <w:szCs w:val="21"/>
          <w:shd w:val="clear" w:color="auto" w:fill="FFFFFF"/>
          <w:lang w:val="ro-RO" w:eastAsia="ro-RO"/>
        </w:rPr>
        <w:t xml:space="preserve"> </w:t>
      </w:r>
      <w:r w:rsidR="0055571E" w:rsidRPr="0055571E">
        <w:rPr>
          <w:rFonts w:ascii="Times New Roman" w:eastAsia="Calibri" w:hAnsi="Times New Roman" w:cs="Times New Roman"/>
          <w:sz w:val="21"/>
          <w:szCs w:val="21"/>
          <w:shd w:val="clear" w:color="auto" w:fill="FFFFFF"/>
          <w:lang w:val="ro-RO" w:eastAsia="ro-RO"/>
        </w:rPr>
        <w:t>în municipiul Sfântu Gheorghe</w:t>
      </w:r>
      <w:r w:rsidRPr="0055571E">
        <w:rPr>
          <w:rFonts w:ascii="Times New Roman" w:eastAsia="Calibri" w:hAnsi="Times New Roman" w:cs="Times New Roman"/>
          <w:sz w:val="21"/>
          <w:szCs w:val="21"/>
          <w:shd w:val="clear" w:color="auto" w:fill="FFFFFF"/>
          <w:lang w:val="ro-RO" w:eastAsia="ro-RO"/>
        </w:rPr>
        <w:t>.</w:t>
      </w:r>
    </w:p>
    <w:p w:rsidR="00640BDB" w:rsidRPr="00DB37EC" w:rsidRDefault="00640BDB" w:rsidP="00640BDB">
      <w:pPr>
        <w:shd w:val="clear" w:color="auto" w:fill="FFFFFF"/>
        <w:spacing w:after="0" w:line="240" w:lineRule="auto"/>
        <w:jc w:val="both"/>
        <w:rPr>
          <w:rFonts w:ascii="Times New Roman" w:eastAsia="Calibri" w:hAnsi="Times New Roman" w:cs="Times New Roman"/>
          <w:b/>
          <w:sz w:val="21"/>
          <w:szCs w:val="21"/>
          <w:shd w:val="clear" w:color="auto" w:fill="FFFFFF"/>
          <w:lang w:val="ro-RO" w:eastAsia="ro-RO"/>
        </w:rPr>
      </w:pPr>
    </w:p>
    <w:p w:rsidR="00640BDB" w:rsidRPr="00DB37EC" w:rsidRDefault="00640BDB" w:rsidP="00640BDB">
      <w:pPr>
        <w:tabs>
          <w:tab w:val="left" w:pos="1418"/>
          <w:tab w:val="left" w:pos="9072"/>
          <w:tab w:val="left" w:pos="9540"/>
        </w:tabs>
        <w:spacing w:after="0" w:line="240" w:lineRule="auto"/>
        <w:ind w:right="-84"/>
        <w:jc w:val="both"/>
        <w:rPr>
          <w:rFonts w:ascii="Times New Roman" w:eastAsia="Times New Roman" w:hAnsi="Times New Roman" w:cs="Times New Roman"/>
          <w:noProof/>
          <w:sz w:val="21"/>
          <w:szCs w:val="21"/>
        </w:rPr>
      </w:pPr>
    </w:p>
    <w:p w:rsidR="00640BDB" w:rsidRPr="00DB37EC" w:rsidRDefault="00640BDB" w:rsidP="00640BDB">
      <w:pPr>
        <w:tabs>
          <w:tab w:val="left" w:pos="1418"/>
          <w:tab w:val="left" w:pos="9072"/>
          <w:tab w:val="left" w:pos="9540"/>
        </w:tabs>
        <w:spacing w:after="0" w:line="240" w:lineRule="auto"/>
        <w:ind w:right="-84"/>
        <w:jc w:val="both"/>
        <w:rPr>
          <w:rFonts w:ascii="Times New Roman" w:eastAsia="Times New Roman" w:hAnsi="Times New Roman" w:cs="Times New Roman"/>
          <w:noProof/>
          <w:sz w:val="21"/>
          <w:szCs w:val="21"/>
        </w:rPr>
      </w:pPr>
    </w:p>
    <w:p w:rsidR="00640BDB" w:rsidRPr="00DB37EC" w:rsidRDefault="00DB37EC" w:rsidP="00DB37EC">
      <w:pPr>
        <w:widowControl w:val="0"/>
        <w:spacing w:after="0" w:line="240" w:lineRule="auto"/>
        <w:rPr>
          <w:rFonts w:ascii="Times New Roman" w:eastAsia="Calibri" w:hAnsi="Times New Roman" w:cs="Times New Roman"/>
          <w:b/>
          <w:sz w:val="21"/>
          <w:szCs w:val="21"/>
          <w:shd w:val="clear" w:color="auto" w:fill="FFFFFF"/>
          <w:lang w:val="ro-RO" w:eastAsia="ro-RO"/>
        </w:rPr>
      </w:pPr>
      <w:r>
        <w:rPr>
          <w:rFonts w:ascii="Times New Roman" w:eastAsia="Times New Roman" w:hAnsi="Times New Roman" w:cs="Times New Roman"/>
          <w:noProof/>
          <w:sz w:val="21"/>
          <w:szCs w:val="21"/>
        </w:rPr>
        <w:t xml:space="preserve">                                </w:t>
      </w:r>
      <w:r w:rsidR="008A784B">
        <w:rPr>
          <w:rFonts w:ascii="Times New Roman" w:eastAsia="Times New Roman" w:hAnsi="Times New Roman" w:cs="Times New Roman"/>
          <w:noProof/>
          <w:sz w:val="21"/>
          <w:szCs w:val="21"/>
        </w:rPr>
        <w:t xml:space="preserve">                              </w:t>
      </w:r>
      <w:r>
        <w:rPr>
          <w:rFonts w:ascii="Times New Roman" w:eastAsia="Times New Roman" w:hAnsi="Times New Roman" w:cs="Times New Roman"/>
          <w:noProof/>
          <w:sz w:val="21"/>
          <w:szCs w:val="21"/>
        </w:rPr>
        <w:t xml:space="preserve">       </w:t>
      </w:r>
      <w:r w:rsidR="00F453EF">
        <w:rPr>
          <w:rFonts w:ascii="Times New Roman" w:eastAsia="Times New Roman" w:hAnsi="Times New Roman" w:cs="Times New Roman"/>
          <w:noProof/>
          <w:sz w:val="21"/>
          <w:szCs w:val="21"/>
        </w:rPr>
        <w:t xml:space="preserve"> </w:t>
      </w:r>
      <w:r>
        <w:rPr>
          <w:rFonts w:ascii="Times New Roman" w:eastAsia="Times New Roman" w:hAnsi="Times New Roman" w:cs="Times New Roman"/>
          <w:noProof/>
          <w:sz w:val="21"/>
          <w:szCs w:val="21"/>
        </w:rPr>
        <w:t xml:space="preserve"> </w:t>
      </w:r>
      <w:r w:rsidR="00640BDB" w:rsidRPr="00DB37EC">
        <w:rPr>
          <w:rFonts w:ascii="Times New Roman" w:eastAsia="Calibri" w:hAnsi="Times New Roman" w:cs="Times New Roman"/>
          <w:b/>
          <w:sz w:val="21"/>
          <w:szCs w:val="21"/>
          <w:shd w:val="clear" w:color="auto" w:fill="FFFFFF"/>
          <w:lang w:val="ro-RO" w:eastAsia="ro-RO"/>
        </w:rPr>
        <w:t xml:space="preserve">Consilier juridic </w:t>
      </w:r>
    </w:p>
    <w:p w:rsidR="00640BDB" w:rsidRPr="00DB37EC" w:rsidRDefault="008A784B" w:rsidP="008A784B">
      <w:pPr>
        <w:widowControl w:val="0"/>
        <w:spacing w:after="0" w:line="240" w:lineRule="auto"/>
        <w:rPr>
          <w:rFonts w:ascii="Times New Roman" w:eastAsia="Calibri" w:hAnsi="Times New Roman" w:cs="Times New Roman"/>
          <w:b/>
          <w:sz w:val="21"/>
          <w:szCs w:val="21"/>
          <w:shd w:val="clear" w:color="auto" w:fill="FFFFFF"/>
          <w:lang w:val="ro-RO" w:eastAsia="ro-RO"/>
        </w:rPr>
      </w:pPr>
      <w:r>
        <w:rPr>
          <w:rFonts w:ascii="Times New Roman" w:eastAsia="Calibri" w:hAnsi="Times New Roman" w:cs="Times New Roman"/>
          <w:b/>
          <w:sz w:val="21"/>
          <w:szCs w:val="21"/>
          <w:shd w:val="clear" w:color="auto" w:fill="FFFFFF"/>
          <w:lang w:val="hu-HU" w:eastAsia="ro-RO"/>
        </w:rPr>
        <w:t xml:space="preserve">                                                        </w:t>
      </w:r>
      <w:r w:rsidR="00640BDB" w:rsidRPr="00DB37EC">
        <w:rPr>
          <w:rFonts w:ascii="Times New Roman" w:eastAsia="Calibri" w:hAnsi="Times New Roman" w:cs="Times New Roman"/>
          <w:b/>
          <w:sz w:val="21"/>
          <w:szCs w:val="21"/>
          <w:shd w:val="clear" w:color="auto" w:fill="FFFFFF"/>
          <w:lang w:val="hu-HU" w:eastAsia="ro-RO"/>
        </w:rPr>
        <w:t xml:space="preserve">     </w:t>
      </w:r>
      <w:r w:rsidR="00DB37EC">
        <w:rPr>
          <w:rFonts w:ascii="Times New Roman" w:eastAsia="Calibri" w:hAnsi="Times New Roman" w:cs="Times New Roman"/>
          <w:b/>
          <w:sz w:val="21"/>
          <w:szCs w:val="21"/>
          <w:shd w:val="clear" w:color="auto" w:fill="FFFFFF"/>
          <w:lang w:val="hu-HU" w:eastAsia="ro-RO"/>
        </w:rPr>
        <w:t xml:space="preserve">   </w:t>
      </w:r>
      <w:r w:rsidR="00640BDB" w:rsidRPr="00DB37EC">
        <w:rPr>
          <w:rFonts w:ascii="Times New Roman" w:eastAsia="Calibri" w:hAnsi="Times New Roman" w:cs="Times New Roman"/>
          <w:b/>
          <w:sz w:val="21"/>
          <w:szCs w:val="21"/>
          <w:shd w:val="clear" w:color="auto" w:fill="FFFFFF"/>
          <w:lang w:val="hu-HU" w:eastAsia="ro-RO"/>
        </w:rPr>
        <w:t xml:space="preserve">       Morar Iulia-Lia</w:t>
      </w:r>
    </w:p>
    <w:p w:rsidR="00A71026" w:rsidRPr="003C56E5" w:rsidRDefault="00A71026" w:rsidP="00A71026">
      <w:pPr>
        <w:spacing w:after="0" w:line="240" w:lineRule="auto"/>
        <w:rPr>
          <w:rFonts w:ascii="Times New Roman" w:eastAsia="Calibri" w:hAnsi="Times New Roman" w:cs="Times New Roman"/>
          <w:b/>
          <w:lang w:val="ro-RO" w:eastAsia="ro-RO"/>
        </w:rPr>
      </w:pPr>
    </w:p>
    <w:p w:rsidR="00A71026" w:rsidRPr="003C56E5" w:rsidRDefault="00A71026" w:rsidP="00A71026">
      <w:pPr>
        <w:spacing w:after="0" w:line="240" w:lineRule="auto"/>
        <w:rPr>
          <w:rFonts w:ascii="Times New Roman" w:eastAsia="Calibri" w:hAnsi="Times New Roman" w:cs="Times New Roman"/>
          <w:b/>
          <w:lang w:val="ro-RO" w:eastAsia="ro-RO"/>
        </w:rPr>
      </w:pPr>
      <w:r w:rsidRPr="008A784B">
        <w:rPr>
          <w:rFonts w:ascii="Times New Roman" w:eastAsia="Calibri" w:hAnsi="Times New Roman" w:cs="Times New Roman"/>
          <w:lang w:val="ro-RO" w:eastAsia="ro-RO"/>
        </w:rPr>
        <w:t>Nr.</w:t>
      </w:r>
      <w:r w:rsidRPr="008A784B">
        <w:rPr>
          <w:rFonts w:ascii="Times New Roman" w:eastAsia="Calibri" w:hAnsi="Times New Roman" w:cs="Times New Roman"/>
          <w:b/>
          <w:lang w:val="ro-RO" w:eastAsia="ro-RO"/>
        </w:rPr>
        <w:t xml:space="preserve"> </w:t>
      </w:r>
      <w:r w:rsidRPr="008A784B">
        <w:rPr>
          <w:rFonts w:ascii="Times New Roman" w:eastAsia="Calibri" w:hAnsi="Times New Roman" w:cs="Times New Roman"/>
          <w:lang w:val="ro-RO" w:eastAsia="ro-RO"/>
        </w:rPr>
        <w:t>11874/27.02.2025</w:t>
      </w:r>
    </w:p>
    <w:p w:rsidR="00A71026" w:rsidRPr="003C56E5" w:rsidRDefault="00A71026" w:rsidP="00A71026">
      <w:pPr>
        <w:spacing w:after="0" w:line="240" w:lineRule="auto"/>
        <w:jc w:val="center"/>
        <w:rPr>
          <w:rFonts w:ascii="Times New Roman" w:eastAsia="Calibri" w:hAnsi="Times New Roman" w:cs="Times New Roman"/>
          <w:b/>
          <w:lang w:val="ro-RO" w:eastAsia="ro-RO"/>
        </w:rPr>
      </w:pPr>
    </w:p>
    <w:p w:rsidR="00A71026" w:rsidRPr="003C56E5" w:rsidRDefault="00A71026" w:rsidP="00A71026">
      <w:pPr>
        <w:spacing w:after="0" w:line="240" w:lineRule="auto"/>
        <w:jc w:val="center"/>
        <w:rPr>
          <w:rFonts w:ascii="Times New Roman" w:eastAsia="Calibri" w:hAnsi="Times New Roman" w:cs="Times New Roman"/>
          <w:b/>
          <w:lang w:val="ro-RO" w:eastAsia="ro-RO"/>
        </w:rPr>
      </w:pPr>
    </w:p>
    <w:p w:rsidR="00A71026" w:rsidRPr="003C56E5" w:rsidRDefault="00A71026" w:rsidP="00A71026">
      <w:pPr>
        <w:spacing w:after="0" w:line="240" w:lineRule="auto"/>
        <w:jc w:val="center"/>
        <w:rPr>
          <w:rFonts w:ascii="Times New Roman" w:eastAsia="Calibri" w:hAnsi="Times New Roman" w:cs="Times New Roman"/>
          <w:b/>
          <w:lang w:val="ro-RO" w:eastAsia="ro-RO"/>
        </w:rPr>
      </w:pPr>
    </w:p>
    <w:p w:rsidR="00A71026" w:rsidRPr="003C56E5" w:rsidRDefault="00A71026" w:rsidP="00A71026">
      <w:pPr>
        <w:spacing w:after="0" w:line="240" w:lineRule="auto"/>
        <w:jc w:val="center"/>
        <w:rPr>
          <w:rFonts w:ascii="Times New Roman" w:eastAsia="Calibri" w:hAnsi="Times New Roman" w:cs="Times New Roman"/>
          <w:b/>
          <w:lang w:val="ro-RO" w:eastAsia="ro-RO"/>
        </w:rPr>
      </w:pPr>
      <w:r w:rsidRPr="003C56E5">
        <w:rPr>
          <w:rFonts w:ascii="Times New Roman" w:eastAsia="Calibri" w:hAnsi="Times New Roman" w:cs="Times New Roman"/>
          <w:b/>
          <w:lang w:val="ro-RO" w:eastAsia="ro-RO"/>
        </w:rPr>
        <w:t>REFERAT DE APROBARE</w:t>
      </w:r>
    </w:p>
    <w:p w:rsidR="00A71026" w:rsidRPr="003C56E5" w:rsidRDefault="00A71026" w:rsidP="00A71026">
      <w:pPr>
        <w:widowControl w:val="0"/>
        <w:spacing w:after="0" w:line="240" w:lineRule="auto"/>
        <w:jc w:val="center"/>
        <w:rPr>
          <w:rFonts w:ascii="Times New Roman" w:eastAsia="Calibri" w:hAnsi="Times New Roman" w:cs="Times New Roman"/>
          <w:snapToGrid w:val="0"/>
          <w:lang w:val="ro-RO" w:eastAsia="ro-RO"/>
        </w:rPr>
      </w:pPr>
      <w:r w:rsidRPr="008A784B">
        <w:rPr>
          <w:rFonts w:ascii="Times New Roman" w:eastAsia="Calibri" w:hAnsi="Times New Roman" w:cs="Times New Roman"/>
          <w:b/>
          <w:bCs/>
          <w:color w:val="000000"/>
          <w:lang w:val="ro-RO" w:eastAsia="ro-RO"/>
        </w:rPr>
        <w:t xml:space="preserve">privind aprobarea instituirii Programului de sprijinire a sportului </w:t>
      </w:r>
      <w:r w:rsidRPr="008A784B">
        <w:rPr>
          <w:rFonts w:ascii="Times New Roman" w:eastAsia="Calibri" w:hAnsi="Times New Roman" w:cs="Times New Roman"/>
          <w:b/>
          <w:shd w:val="clear" w:color="auto" w:fill="FFFFFF"/>
          <w:lang w:val="ro-RO" w:eastAsia="ro-RO"/>
        </w:rPr>
        <w:t>„Sfântu Gheorghe Sprijină Sportul”</w:t>
      </w:r>
    </w:p>
    <w:p w:rsidR="00A71026" w:rsidRPr="003C56E5" w:rsidRDefault="00A71026" w:rsidP="00A71026">
      <w:pPr>
        <w:spacing w:after="0" w:line="240" w:lineRule="auto"/>
        <w:jc w:val="center"/>
        <w:rPr>
          <w:rFonts w:ascii="Times New Roman" w:eastAsia="Calibri" w:hAnsi="Times New Roman" w:cs="Times New Roman"/>
          <w:b/>
          <w:lang w:val="ro-RO" w:eastAsia="ro-RO"/>
        </w:rPr>
      </w:pPr>
    </w:p>
    <w:p w:rsidR="00A71026" w:rsidRPr="003C56E5" w:rsidRDefault="00A71026" w:rsidP="00A71026">
      <w:pPr>
        <w:spacing w:after="0" w:line="240" w:lineRule="auto"/>
        <w:jc w:val="center"/>
        <w:rPr>
          <w:rFonts w:ascii="Times New Roman" w:eastAsia="Calibri" w:hAnsi="Times New Roman" w:cs="Times New Roman"/>
          <w:b/>
          <w:bCs/>
          <w:color w:val="000000"/>
          <w:lang w:val="ro-RO" w:eastAsia="ro-RO"/>
        </w:rPr>
      </w:pPr>
    </w:p>
    <w:p w:rsidR="00A71026" w:rsidRPr="003C56E5" w:rsidRDefault="009D798D" w:rsidP="00A71026">
      <w:pPr>
        <w:widowControl w:val="0"/>
        <w:spacing w:after="0" w:line="240" w:lineRule="auto"/>
        <w:ind w:firstLine="567"/>
        <w:jc w:val="both"/>
        <w:rPr>
          <w:rFonts w:ascii="Times New Roman" w:eastAsia="Calibri" w:hAnsi="Times New Roman" w:cs="Times New Roman"/>
          <w:shd w:val="clear" w:color="auto" w:fill="FFFFFF"/>
          <w:lang w:val="ro-RO" w:eastAsia="ro-RO"/>
        </w:rPr>
      </w:pPr>
      <w:r>
        <w:rPr>
          <w:rFonts w:ascii="Times New Roman" w:eastAsia="Calibri" w:hAnsi="Times New Roman" w:cs="Times New Roman"/>
          <w:lang w:val="ro-RO" w:eastAsia="ro-RO"/>
        </w:rPr>
        <w:t>Ținând cont de</w:t>
      </w:r>
      <w:r w:rsidR="00A71026" w:rsidRPr="003C56E5">
        <w:rPr>
          <w:rFonts w:ascii="Times New Roman" w:eastAsia="Calibri" w:hAnsi="Times New Roman" w:cs="Times New Roman"/>
          <w:lang w:val="ro-RO" w:eastAsia="ro-RO"/>
        </w:rPr>
        <w:t xml:space="preserve"> H.C.L. nr. 232/2008 privind instituirea Programului de sprijinire a sportului în Municipiul Sfântu Gheorghe „</w:t>
      </w:r>
      <w:r w:rsidR="00A71026" w:rsidRPr="000067B3">
        <w:rPr>
          <w:rFonts w:ascii="Times New Roman" w:eastAsia="Calibri" w:hAnsi="Times New Roman" w:cs="Times New Roman"/>
          <w:shd w:val="clear" w:color="auto" w:fill="FFFFFF"/>
          <w:lang w:val="ro-RO" w:eastAsia="ro-RO"/>
        </w:rPr>
        <w:t>Sfântu Gheorghe Sprijină Sportul”</w:t>
      </w:r>
      <w:r w:rsidR="002D274C">
        <w:rPr>
          <w:rFonts w:ascii="Times New Roman" w:eastAsia="Calibri" w:hAnsi="Times New Roman" w:cs="Times New Roman"/>
          <w:shd w:val="clear" w:color="auto" w:fill="FFFFFF"/>
          <w:lang w:val="ro-RO" w:eastAsia="ro-RO"/>
        </w:rPr>
        <w:t xml:space="preserve"> </w:t>
      </w:r>
      <w:r w:rsidR="00A71026" w:rsidRPr="003C56E5">
        <w:rPr>
          <w:rFonts w:ascii="Times New Roman" w:eastAsia="Calibri" w:hAnsi="Times New Roman" w:cs="Times New Roman"/>
          <w:shd w:val="clear" w:color="auto" w:fill="FFFFFF"/>
          <w:lang w:val="ro-RO" w:eastAsia="ro-RO"/>
        </w:rPr>
        <w:t>cu modificările și completările ulterioare</w:t>
      </w:r>
      <w:r w:rsidR="005D33FB">
        <w:rPr>
          <w:rFonts w:ascii="Times New Roman" w:eastAsia="Calibri" w:hAnsi="Times New Roman" w:cs="Times New Roman"/>
          <w:shd w:val="clear" w:color="auto" w:fill="FFFFFF"/>
          <w:lang w:val="ro-RO" w:eastAsia="ro-RO"/>
        </w:rPr>
        <w:t xml:space="preserve"> și întrucât Regulamentul aprobat nu mai este în armonie cu legislația în vigoare și cu noile realități sociale</w:t>
      </w:r>
      <w:r w:rsidR="00A71026" w:rsidRPr="003C56E5">
        <w:rPr>
          <w:rFonts w:ascii="Times New Roman" w:eastAsia="Calibri" w:hAnsi="Times New Roman" w:cs="Times New Roman"/>
          <w:shd w:val="clear" w:color="auto" w:fill="FFFFFF"/>
          <w:lang w:val="ro-RO" w:eastAsia="ro-RO"/>
        </w:rPr>
        <w:t>;</w:t>
      </w:r>
    </w:p>
    <w:p w:rsidR="00CF5425" w:rsidRPr="003C56E5" w:rsidRDefault="00CF5425" w:rsidP="00CF5425">
      <w:pPr>
        <w:widowControl w:val="0"/>
        <w:spacing w:after="0" w:line="240" w:lineRule="auto"/>
        <w:ind w:firstLine="720"/>
        <w:jc w:val="both"/>
        <w:rPr>
          <w:rFonts w:ascii="Times New Roman" w:hAnsi="Times New Roman" w:cs="Times New Roman"/>
          <w:bCs/>
          <w:color w:val="000000"/>
          <w:shd w:val="clear" w:color="auto" w:fill="FFFFFF"/>
        </w:rPr>
      </w:pPr>
      <w:r w:rsidRPr="003C56E5">
        <w:rPr>
          <w:rFonts w:ascii="Times New Roman" w:eastAsia="Calibri" w:hAnsi="Times New Roman" w:cs="Times New Roman"/>
          <w:shd w:val="clear" w:color="auto" w:fill="FFFFFF"/>
          <w:lang w:val="ro-RO" w:eastAsia="ro-RO"/>
        </w:rPr>
        <w:t>Având în vedere necesitatea uniformizării și adaptării Regulamentului pentru atribuirea contractelor de finanțare nerambursabilă din fondurile publice în cadrul Programului „Sfântu Gheorghe Sprijină Sportul”,</w:t>
      </w:r>
      <w:r w:rsidRPr="003C56E5">
        <w:rPr>
          <w:rFonts w:ascii="Times New Roman" w:eastAsia="Calibri" w:hAnsi="Times New Roman" w:cs="Times New Roman"/>
          <w:b/>
          <w:shd w:val="clear" w:color="auto" w:fill="FFFFFF"/>
          <w:lang w:val="ro-RO" w:eastAsia="ro-RO"/>
        </w:rPr>
        <w:t xml:space="preserve"> </w:t>
      </w:r>
      <w:r w:rsidRPr="003C56E5">
        <w:rPr>
          <w:rFonts w:ascii="Times New Roman" w:eastAsia="Calibri" w:hAnsi="Times New Roman" w:cs="Times New Roman"/>
          <w:shd w:val="clear" w:color="auto" w:fill="FFFFFF"/>
          <w:lang w:val="ro-RO" w:eastAsia="ro-RO"/>
        </w:rPr>
        <w:t xml:space="preserve">cu reglementările specifice în vigoare în materia </w:t>
      </w:r>
      <w:r w:rsidRPr="003C56E5">
        <w:rPr>
          <w:rFonts w:ascii="Times New Roman" w:hAnsi="Times New Roman" w:cs="Times New Roman"/>
          <w:color w:val="000000"/>
          <w:shd w:val="clear" w:color="auto" w:fill="FFFFFF"/>
        </w:rPr>
        <w:t xml:space="preserve">protecției datelor cu caracter personal, în conformitate cu </w:t>
      </w:r>
      <w:r w:rsidRPr="003C56E5">
        <w:rPr>
          <w:rFonts w:ascii="Times New Roman" w:hAnsi="Times New Roman" w:cs="Times New Roman"/>
          <w:bCs/>
          <w:color w:val="000000"/>
          <w:shd w:val="clear" w:color="auto" w:fill="FFFFFF"/>
        </w:rPr>
        <w:t>Legea nr. 190/2018 privind măsuri de punere în aplicare a Regulamentului (UE) </w:t>
      </w:r>
      <w:hyperlink r:id="rId8" w:history="1">
        <w:r w:rsidRPr="003C56E5">
          <w:rPr>
            <w:rStyle w:val="Hyperlink"/>
            <w:rFonts w:ascii="Times New Roman" w:hAnsi="Times New Roman" w:cs="Times New Roman"/>
            <w:bCs/>
            <w:color w:val="333399"/>
            <w:shd w:val="clear" w:color="auto" w:fill="FFFFFF"/>
          </w:rPr>
          <w:t>2016/679</w:t>
        </w:r>
      </w:hyperlink>
      <w:r w:rsidRPr="003C56E5">
        <w:rPr>
          <w:rFonts w:ascii="Times New Roman" w:hAnsi="Times New Roman" w:cs="Times New Roman"/>
          <w:bCs/>
          <w:color w:val="000000"/>
          <w:shd w:val="clear" w:color="auto" w:fill="FFFFFF"/>
        </w:rPr>
        <w:t> al Parlamentului European şi al Consiliului din 27 aprilie 2016 privind protecţia persoanelor fizice în ceea ce priveşte prelucrarea datelor cu caracter personal şi privind libera circulaţie a acestor date şi de abrogare a Directivei </w:t>
      </w:r>
      <w:hyperlink r:id="rId9" w:history="1">
        <w:r w:rsidRPr="003C56E5">
          <w:rPr>
            <w:rStyle w:val="Hyperlink"/>
            <w:rFonts w:ascii="Times New Roman" w:hAnsi="Times New Roman" w:cs="Times New Roman"/>
            <w:bCs/>
            <w:color w:val="333399"/>
            <w:shd w:val="clear" w:color="auto" w:fill="FFFFFF"/>
          </w:rPr>
          <w:t>95/46/CE</w:t>
        </w:r>
      </w:hyperlink>
      <w:r w:rsidRPr="003C56E5">
        <w:rPr>
          <w:rFonts w:ascii="Times New Roman" w:hAnsi="Times New Roman" w:cs="Times New Roman"/>
          <w:bCs/>
          <w:color w:val="000000"/>
          <w:shd w:val="clear" w:color="auto" w:fill="FFFFFF"/>
        </w:rPr>
        <w:t>;</w:t>
      </w:r>
    </w:p>
    <w:p w:rsidR="00CF5425" w:rsidRPr="003C56E5" w:rsidRDefault="00CF5425" w:rsidP="00CF5425">
      <w:pPr>
        <w:widowControl w:val="0"/>
        <w:spacing w:after="0" w:line="240" w:lineRule="auto"/>
        <w:ind w:firstLine="720"/>
        <w:jc w:val="both"/>
        <w:rPr>
          <w:rFonts w:ascii="Times New Roman" w:hAnsi="Times New Roman" w:cs="Times New Roman"/>
          <w:bCs/>
          <w:color w:val="000000"/>
          <w:shd w:val="clear" w:color="auto" w:fill="FFFFFF"/>
        </w:rPr>
      </w:pPr>
      <w:r w:rsidRPr="003C56E5">
        <w:rPr>
          <w:rFonts w:ascii="Times New Roman" w:hAnsi="Times New Roman" w:cs="Times New Roman"/>
          <w:bCs/>
          <w:color w:val="000000"/>
          <w:shd w:val="clear" w:color="auto" w:fill="FFFFFF"/>
        </w:rPr>
        <w:t xml:space="preserve">Ținând cont de necesitatea simplificării procedurii în vederea finanțării activităților sportive, prin crearea posibilității depunerii </w:t>
      </w:r>
      <w:r w:rsidR="00FC233D" w:rsidRPr="003C56E5">
        <w:rPr>
          <w:rFonts w:ascii="Times New Roman" w:hAnsi="Times New Roman" w:cs="Times New Roman"/>
          <w:bCs/>
          <w:color w:val="000000"/>
          <w:shd w:val="clear" w:color="auto" w:fill="FFFFFF"/>
        </w:rPr>
        <w:t xml:space="preserve">de către solicitanți a </w:t>
      </w:r>
      <w:r w:rsidRPr="003C56E5">
        <w:rPr>
          <w:rFonts w:ascii="Times New Roman" w:hAnsi="Times New Roman" w:cs="Times New Roman"/>
          <w:bCs/>
          <w:color w:val="000000"/>
          <w:shd w:val="clear" w:color="auto" w:fill="FFFFFF"/>
        </w:rPr>
        <w:t>documentațiilor în format electronic și a utilizării semnăturii electronice calificate, în conformitate cu prevederile Legii nr. 214/2024 privind utilizarea semnăturii electronice, a mărcii temporale şi prestarea serviciilor de încredere bazate pe acestea;</w:t>
      </w:r>
    </w:p>
    <w:p w:rsidR="00CF5425" w:rsidRPr="003C56E5" w:rsidRDefault="00CF5425" w:rsidP="00CF5425">
      <w:pPr>
        <w:widowControl w:val="0"/>
        <w:spacing w:after="0" w:line="240" w:lineRule="auto"/>
        <w:ind w:firstLine="720"/>
        <w:jc w:val="both"/>
        <w:rPr>
          <w:rFonts w:ascii="Times New Roman" w:eastAsia="Calibri" w:hAnsi="Times New Roman" w:cs="Times New Roman"/>
          <w:snapToGrid w:val="0"/>
          <w:lang w:val="ro-RO" w:eastAsia="ro-RO"/>
        </w:rPr>
      </w:pPr>
      <w:r w:rsidRPr="003C56E5">
        <w:rPr>
          <w:rFonts w:ascii="Times New Roman" w:hAnsi="Times New Roman" w:cs="Times New Roman"/>
          <w:bCs/>
          <w:color w:val="000000"/>
          <w:shd w:val="clear" w:color="auto" w:fill="FFFFFF"/>
        </w:rPr>
        <w:t xml:space="preserve">Întrucât, </w:t>
      </w:r>
      <w:r w:rsidR="00A811CE">
        <w:rPr>
          <w:rFonts w:ascii="Times New Roman" w:hAnsi="Times New Roman" w:cs="Times New Roman"/>
          <w:bCs/>
          <w:color w:val="000000"/>
          <w:shd w:val="clear" w:color="auto" w:fill="FFFFFF"/>
        </w:rPr>
        <w:t>este necesară</w:t>
      </w:r>
      <w:r w:rsidRPr="003C56E5">
        <w:rPr>
          <w:rFonts w:ascii="Times New Roman" w:hAnsi="Times New Roman" w:cs="Times New Roman"/>
          <w:bCs/>
          <w:color w:val="000000"/>
          <w:shd w:val="clear" w:color="auto" w:fill="FFFFFF"/>
        </w:rPr>
        <w:t xml:space="preserve"> adăugarea mai multor modificări și completări în vederea optimizării Regulamentului initial, se impune abrogarea Hotărârii nr. </w:t>
      </w:r>
      <w:r w:rsidRPr="003C56E5">
        <w:rPr>
          <w:rFonts w:ascii="Times New Roman" w:eastAsia="Calibri" w:hAnsi="Times New Roman" w:cs="Times New Roman"/>
          <w:lang w:val="ro-RO" w:eastAsia="ro-RO"/>
        </w:rPr>
        <w:t xml:space="preserve">232/2008 </w:t>
      </w:r>
      <w:r w:rsidRPr="003C56E5">
        <w:rPr>
          <w:rFonts w:ascii="Times New Roman" w:eastAsia="Calibri" w:hAnsi="Times New Roman" w:cs="Times New Roman"/>
          <w:shd w:val="clear" w:color="auto" w:fill="FFFFFF"/>
          <w:lang w:val="ro-RO" w:eastAsia="ro-RO"/>
        </w:rPr>
        <w:t>cu modificările și completările ulterioare,</w:t>
      </w:r>
      <w:r w:rsidRPr="003C56E5">
        <w:rPr>
          <w:rFonts w:ascii="Times New Roman" w:hAnsi="Times New Roman" w:cs="Times New Roman"/>
          <w:bCs/>
          <w:color w:val="000000"/>
          <w:shd w:val="clear" w:color="auto" w:fill="FFFFFF"/>
        </w:rPr>
        <w:t xml:space="preserve"> </w:t>
      </w:r>
      <w:r w:rsidRPr="003839B5">
        <w:rPr>
          <w:rFonts w:ascii="Times New Roman" w:hAnsi="Times New Roman" w:cs="Times New Roman"/>
          <w:bCs/>
          <w:color w:val="000000"/>
          <w:shd w:val="clear" w:color="auto" w:fill="FFFFFF"/>
        </w:rPr>
        <w:t>prin care s-a aprobat Regulamentul</w:t>
      </w:r>
      <w:r w:rsidRPr="003C56E5">
        <w:rPr>
          <w:rFonts w:ascii="Times New Roman" w:hAnsi="Times New Roman" w:cs="Times New Roman"/>
          <w:bCs/>
          <w:color w:val="000000"/>
          <w:shd w:val="clear" w:color="auto" w:fill="FFFFFF"/>
        </w:rPr>
        <w:t xml:space="preserve"> susmenționat și adoptarea unei noi hotărâri privind  instituirea Programului </w:t>
      </w:r>
      <w:r w:rsidRPr="003C56E5">
        <w:rPr>
          <w:rFonts w:ascii="Times New Roman" w:eastAsia="Calibri" w:hAnsi="Times New Roman" w:cs="Times New Roman"/>
          <w:bCs/>
          <w:color w:val="000000"/>
          <w:lang w:val="ro-RO" w:eastAsia="ro-RO"/>
        </w:rPr>
        <w:t>de sprijinire a sportului</w:t>
      </w:r>
      <w:r w:rsidRPr="003C56E5">
        <w:rPr>
          <w:rFonts w:ascii="Times New Roman" w:hAnsi="Times New Roman" w:cs="Times New Roman"/>
          <w:bCs/>
          <w:color w:val="000000"/>
          <w:shd w:val="clear" w:color="auto" w:fill="FFFFFF"/>
        </w:rPr>
        <w:t xml:space="preserve"> </w:t>
      </w:r>
      <w:r w:rsidRPr="003C56E5">
        <w:rPr>
          <w:rFonts w:ascii="Times New Roman" w:eastAsia="Calibri" w:hAnsi="Times New Roman" w:cs="Times New Roman"/>
          <w:shd w:val="clear" w:color="auto" w:fill="FFFFFF"/>
          <w:lang w:val="ro-RO" w:eastAsia="ro-RO"/>
        </w:rPr>
        <w:t>„Sfântu Gheorghe Sprijină Sportul”, în condițiile noului Regulament.</w:t>
      </w:r>
    </w:p>
    <w:p w:rsidR="00580392" w:rsidRPr="003C56E5" w:rsidRDefault="00580392" w:rsidP="00580392">
      <w:pPr>
        <w:tabs>
          <w:tab w:val="left" w:pos="1418"/>
          <w:tab w:val="left" w:pos="9072"/>
          <w:tab w:val="left" w:pos="9540"/>
        </w:tabs>
        <w:spacing w:after="0" w:line="240" w:lineRule="auto"/>
        <w:ind w:right="-84"/>
        <w:jc w:val="both"/>
        <w:rPr>
          <w:rFonts w:ascii="Times New Roman" w:eastAsia="Times New Roman" w:hAnsi="Times New Roman" w:cs="Times New Roman"/>
          <w:noProof/>
        </w:rPr>
      </w:pPr>
      <w:r w:rsidRPr="003C56E5">
        <w:rPr>
          <w:rFonts w:ascii="Times New Roman" w:eastAsia="Times New Roman" w:hAnsi="Times New Roman" w:cs="Times New Roman"/>
          <w:noProof/>
        </w:rPr>
        <w:t xml:space="preserve">             Regulamentul propus spre aprobare are ca scop stabilirea principiilor, a cadrului general și a procedurii pentru atribuirea contractelor de finanțare nerambursabilă din fonduri publice, în conformitate cu prevederile Legii nr. </w:t>
      </w:r>
      <w:r w:rsidRPr="003C56E5">
        <w:rPr>
          <w:rFonts w:ascii="Times New Roman" w:eastAsia="Calibri" w:hAnsi="Times New Roman" w:cs="Times New Roman"/>
          <w:bCs/>
          <w:lang w:val="ro-RO" w:eastAsia="ro-RO"/>
        </w:rPr>
        <w:t xml:space="preserve">350/2005 </w:t>
      </w:r>
      <w:r w:rsidRPr="003C56E5">
        <w:rPr>
          <w:rFonts w:ascii="Times New Roman" w:hAnsi="Times New Roman" w:cs="Times New Roman"/>
          <w:bCs/>
          <w:color w:val="000000"/>
          <w:shd w:val="clear" w:color="auto" w:fill="FFFFFF"/>
        </w:rPr>
        <w:t>privind regimul finanţărilor nerambursabile din fonduri publice alocate pentru activităţi nonprofit de interes general,</w:t>
      </w:r>
      <w:r w:rsidRPr="003C56E5">
        <w:rPr>
          <w:rFonts w:ascii="Times New Roman" w:eastAsia="Times New Roman" w:hAnsi="Times New Roman" w:cs="Times New Roman"/>
          <w:noProof/>
        </w:rPr>
        <w:t xml:space="preserve"> pentru activitățile sportive, precum și în baza Legii nr. 69/ 2000 – a educației fizice și sportului, cu modificările și completările ulterioare.</w:t>
      </w:r>
    </w:p>
    <w:p w:rsidR="00580392" w:rsidRPr="003C56E5" w:rsidRDefault="00580392" w:rsidP="00580392">
      <w:pPr>
        <w:tabs>
          <w:tab w:val="left" w:pos="1418"/>
          <w:tab w:val="left" w:pos="9072"/>
          <w:tab w:val="left" w:pos="9540"/>
        </w:tabs>
        <w:spacing w:after="0" w:line="240" w:lineRule="auto"/>
        <w:ind w:right="-84"/>
        <w:jc w:val="both"/>
        <w:rPr>
          <w:rFonts w:ascii="Times New Roman" w:eastAsia="Times New Roman" w:hAnsi="Times New Roman" w:cs="Times New Roman"/>
          <w:noProof/>
        </w:rPr>
      </w:pPr>
      <w:r w:rsidRPr="003C56E5">
        <w:rPr>
          <w:rFonts w:ascii="Times New Roman" w:eastAsia="Times New Roman" w:hAnsi="Times New Roman" w:cs="Times New Roman"/>
          <w:noProof/>
        </w:rPr>
        <w:t xml:space="preserve">             Prin inițierea acestui proiect se are în vedere crearea unui cadru optim pentru susținerea activității sportive în municipiul Sfântu Gheorghe, având în vedere impactul pozitiv asupra performanțelor atinse de către echipele și sportivii care au beneficiat de susținerea financiară acordată de la bugetul local.</w:t>
      </w:r>
    </w:p>
    <w:p w:rsidR="00737834" w:rsidRPr="00737834" w:rsidRDefault="003C56E5" w:rsidP="00737834">
      <w:pPr>
        <w:spacing w:after="0" w:line="240" w:lineRule="auto"/>
        <w:ind w:firstLine="720"/>
        <w:jc w:val="both"/>
        <w:rPr>
          <w:rFonts w:ascii="Times New Roman" w:eastAsia="Calibri" w:hAnsi="Times New Roman" w:cs="Times New Roman"/>
          <w:b/>
          <w:bCs/>
          <w:color w:val="000000"/>
          <w:lang w:val="ro-RO" w:eastAsia="ro-RO"/>
        </w:rPr>
      </w:pPr>
      <w:r w:rsidRPr="003C56E5">
        <w:rPr>
          <w:rFonts w:ascii="Times New Roman" w:hAnsi="Times New Roman" w:cs="Times New Roman"/>
          <w:color w:val="333333"/>
          <w:shd w:val="clear" w:color="auto" w:fill="FFFFFF"/>
        </w:rPr>
        <w:t>Urgența este justificată prin prisma faptului că bugetul local al municipiului Sfântu Gheorghe urmează să fie aprobat de Consiliul Local al Municipiului Sfântu Gheorghe, iar în temeiul prevederilor art. 15 alin. (1) din Legea nr. 350/2005, autoritățile finanțatoare stabilesc un program anual propriu pentru acordarea de finanțări nerambursabile în cel mult 30 de zile de la aprobarea bugetului propr</w:t>
      </w:r>
      <w:r w:rsidR="00014E29">
        <w:rPr>
          <w:rFonts w:ascii="Times New Roman" w:hAnsi="Times New Roman" w:cs="Times New Roman"/>
          <w:color w:val="333333"/>
          <w:shd w:val="clear" w:color="auto" w:fill="FFFFFF"/>
        </w:rPr>
        <w:t>iu</w:t>
      </w:r>
      <w:r w:rsidR="00014E29" w:rsidRPr="00737834">
        <w:rPr>
          <w:rFonts w:ascii="Times New Roman" w:hAnsi="Times New Roman" w:cs="Times New Roman"/>
          <w:color w:val="333333"/>
          <w:shd w:val="clear" w:color="auto" w:fill="FFFFFF"/>
        </w:rPr>
        <w:t xml:space="preserve">, </w:t>
      </w:r>
      <w:r w:rsidR="00737834" w:rsidRPr="00737834">
        <w:rPr>
          <w:rFonts w:ascii="Times New Roman" w:hAnsi="Times New Roman" w:cs="Times New Roman"/>
          <w:color w:val="333333"/>
          <w:shd w:val="clear" w:color="auto" w:fill="FFFFFF"/>
        </w:rPr>
        <w:t xml:space="preserve">iar în acest sens autoritățile administrației publice locale intenționează să </w:t>
      </w:r>
      <w:r w:rsidR="006850C4">
        <w:rPr>
          <w:rFonts w:ascii="Times New Roman" w:hAnsi="Times New Roman" w:cs="Times New Roman"/>
          <w:color w:val="333333"/>
          <w:shd w:val="clear" w:color="auto" w:fill="FFFFFF"/>
        </w:rPr>
        <w:t>ofere</w:t>
      </w:r>
      <w:r w:rsidR="00737834" w:rsidRPr="00737834">
        <w:rPr>
          <w:rFonts w:ascii="Times New Roman" w:hAnsi="Times New Roman" w:cs="Times New Roman"/>
          <w:color w:val="333333"/>
          <w:shd w:val="clear" w:color="auto" w:fill="FFFFFF"/>
          <w:lang w:val="ro-RO"/>
        </w:rPr>
        <w:t xml:space="preserve"> posibilitatea de a accesa fondurile nerambursabile, unui număr cât mai mare de beneficiari.</w:t>
      </w:r>
    </w:p>
    <w:p w:rsidR="003C56E5" w:rsidRPr="003C56E5" w:rsidRDefault="003C56E5" w:rsidP="003C56E5">
      <w:pPr>
        <w:shd w:val="clear" w:color="auto" w:fill="FFFFFF"/>
        <w:spacing w:after="0" w:line="240" w:lineRule="auto"/>
        <w:ind w:firstLine="567"/>
        <w:jc w:val="both"/>
        <w:rPr>
          <w:rFonts w:ascii="Times New Roman" w:eastAsia="Calibri" w:hAnsi="Times New Roman" w:cs="Times New Roman"/>
          <w:highlight w:val="yellow"/>
          <w:lang w:val="ro-RO" w:eastAsia="ro-RO"/>
        </w:rPr>
      </w:pPr>
      <w:r w:rsidRPr="003C56E5">
        <w:rPr>
          <w:rFonts w:ascii="Times New Roman" w:eastAsia="Calibri" w:hAnsi="Times New Roman" w:cs="Times New Roman"/>
          <w:lang w:val="ro-RO" w:eastAsia="ro-RO"/>
        </w:rPr>
        <w:t xml:space="preserve">  În consecință se impune parcurgerea procedurii de urgență prevăzută la art. 7 alin. 13 din Legea nr. 52/2003</w:t>
      </w:r>
      <w:r w:rsidRPr="003C56E5">
        <w:rPr>
          <w:rFonts w:ascii="Verdana" w:hAnsi="Verdana"/>
          <w:b/>
          <w:bCs/>
          <w:color w:val="000000"/>
          <w:shd w:val="clear" w:color="auto" w:fill="FFFFFF"/>
        </w:rPr>
        <w:t xml:space="preserve"> </w:t>
      </w:r>
      <w:r w:rsidRPr="003C56E5">
        <w:rPr>
          <w:rFonts w:ascii="Times New Roman" w:hAnsi="Times New Roman" w:cs="Times New Roman"/>
          <w:bCs/>
          <w:color w:val="000000"/>
          <w:shd w:val="clear" w:color="auto" w:fill="FFFFFF"/>
        </w:rPr>
        <w:t>privind transparenţa decizională în administraţia publică </w:t>
      </w:r>
      <w:r w:rsidRPr="003C56E5">
        <w:rPr>
          <w:rFonts w:ascii="Times New Roman" w:eastAsia="Calibri" w:hAnsi="Times New Roman" w:cs="Times New Roman"/>
          <w:lang w:val="ro-RO" w:eastAsia="ro-RO"/>
        </w:rPr>
        <w:t xml:space="preserve"> republicată cu modificările ulterioare</w:t>
      </w:r>
      <w:r w:rsidR="000E4C00">
        <w:rPr>
          <w:rFonts w:ascii="Times New Roman" w:eastAsia="Calibri" w:hAnsi="Times New Roman" w:cs="Times New Roman"/>
          <w:lang w:val="ro-RO" w:eastAsia="ro-RO"/>
        </w:rPr>
        <w:t>.</w:t>
      </w:r>
    </w:p>
    <w:p w:rsidR="003C56E5" w:rsidRPr="00F271AC" w:rsidRDefault="003C56E5" w:rsidP="003C56E5">
      <w:pPr>
        <w:widowControl w:val="0"/>
        <w:spacing w:after="0" w:line="240" w:lineRule="auto"/>
        <w:ind w:firstLine="567"/>
        <w:jc w:val="both"/>
        <w:rPr>
          <w:rFonts w:ascii="Times New Roman" w:eastAsia="Calibri" w:hAnsi="Times New Roman" w:cs="Times New Roman"/>
          <w:snapToGrid w:val="0"/>
          <w:lang w:val="ro-RO" w:eastAsia="ro-RO"/>
        </w:rPr>
      </w:pPr>
      <w:r w:rsidRPr="003C56E5">
        <w:rPr>
          <w:rFonts w:ascii="Times New Roman" w:eastAsia="Calibri" w:hAnsi="Times New Roman" w:cs="Times New Roman"/>
          <w:lang w:val="ro-RO" w:eastAsia="ro-RO"/>
        </w:rPr>
        <w:t xml:space="preserve">  Pentru aceste considerente, propun Consiliului Local al municipiului Sfântu Gheorghe adoptarea unei hotărâri </w:t>
      </w:r>
      <w:r w:rsidRPr="00F271AC">
        <w:rPr>
          <w:rFonts w:ascii="Times New Roman" w:eastAsia="Calibri" w:hAnsi="Times New Roman" w:cs="Times New Roman"/>
          <w:bCs/>
          <w:color w:val="000000"/>
          <w:lang w:val="ro-RO" w:eastAsia="ro-RO"/>
        </w:rPr>
        <w:t xml:space="preserve">privind aprobarea instituirii Programului de sprijinire a sportului </w:t>
      </w:r>
      <w:r w:rsidRPr="00F271AC">
        <w:rPr>
          <w:rFonts w:ascii="Times New Roman" w:eastAsia="Calibri" w:hAnsi="Times New Roman" w:cs="Times New Roman"/>
          <w:shd w:val="clear" w:color="auto" w:fill="FFFFFF"/>
          <w:lang w:val="ro-RO" w:eastAsia="ro-RO"/>
        </w:rPr>
        <w:t>„Sfântu Gheorghe Sprijină Sportul”</w:t>
      </w:r>
      <w:r w:rsidR="00DC2F1A">
        <w:rPr>
          <w:rFonts w:ascii="Times New Roman" w:eastAsia="Calibri" w:hAnsi="Times New Roman" w:cs="Times New Roman"/>
          <w:shd w:val="clear" w:color="auto" w:fill="FFFFFF"/>
          <w:lang w:val="ro-RO" w:eastAsia="ro-RO"/>
        </w:rPr>
        <w:t xml:space="preserve"> în municipiul Sfântu Gheorghe</w:t>
      </w:r>
      <w:r w:rsidRPr="00F271AC">
        <w:rPr>
          <w:rFonts w:ascii="Times New Roman" w:eastAsia="Calibri" w:hAnsi="Times New Roman" w:cs="Times New Roman"/>
          <w:shd w:val="clear" w:color="auto" w:fill="FFFFFF"/>
          <w:lang w:val="ro-RO" w:eastAsia="ro-RO"/>
        </w:rPr>
        <w:t>.</w:t>
      </w:r>
    </w:p>
    <w:p w:rsidR="003C56E5" w:rsidRPr="003C56E5" w:rsidRDefault="003C56E5" w:rsidP="003C56E5">
      <w:pPr>
        <w:spacing w:after="0" w:line="240" w:lineRule="auto"/>
        <w:ind w:firstLine="567"/>
        <w:jc w:val="both"/>
        <w:rPr>
          <w:rFonts w:ascii="Times New Roman" w:eastAsia="Calibri" w:hAnsi="Times New Roman" w:cs="Times New Roman"/>
          <w:lang w:val="ro-RO" w:eastAsia="ro-RO"/>
        </w:rPr>
      </w:pPr>
    </w:p>
    <w:p w:rsidR="00CF5425" w:rsidRPr="003C56E5" w:rsidRDefault="00CF5425" w:rsidP="00A71026">
      <w:pPr>
        <w:widowControl w:val="0"/>
        <w:spacing w:after="0" w:line="240" w:lineRule="auto"/>
        <w:ind w:firstLine="720"/>
        <w:jc w:val="both"/>
        <w:rPr>
          <w:rFonts w:ascii="Times New Roman" w:eastAsia="Calibri" w:hAnsi="Times New Roman" w:cs="Times New Roman"/>
          <w:shd w:val="clear" w:color="auto" w:fill="FFFFFF"/>
          <w:lang w:val="ro-RO" w:eastAsia="ro-RO"/>
        </w:rPr>
      </w:pPr>
    </w:p>
    <w:p w:rsidR="003C56E5" w:rsidRPr="003C56E5" w:rsidRDefault="003C56E5" w:rsidP="003C56E5">
      <w:pPr>
        <w:spacing w:after="0" w:line="240" w:lineRule="auto"/>
        <w:jc w:val="center"/>
        <w:rPr>
          <w:rFonts w:ascii="Times New Roman" w:eastAsia="Calibri" w:hAnsi="Times New Roman" w:cs="Times New Roman"/>
          <w:b/>
          <w:bCs/>
          <w:color w:val="000000"/>
          <w:lang w:val="ro-RO" w:eastAsia="ro-RO"/>
        </w:rPr>
      </w:pPr>
      <w:r w:rsidRPr="003C56E5">
        <w:rPr>
          <w:rFonts w:ascii="Times New Roman" w:eastAsia="Calibri" w:hAnsi="Times New Roman" w:cs="Times New Roman"/>
          <w:b/>
          <w:bCs/>
          <w:color w:val="000000"/>
          <w:lang w:val="ro-RO" w:eastAsia="ro-RO"/>
        </w:rPr>
        <w:t xml:space="preserve">Viceprimar, </w:t>
      </w:r>
    </w:p>
    <w:p w:rsidR="003C56E5" w:rsidRPr="003C56E5" w:rsidRDefault="003C56E5" w:rsidP="003C56E5">
      <w:pPr>
        <w:spacing w:after="0" w:line="360" w:lineRule="auto"/>
        <w:jc w:val="center"/>
        <w:rPr>
          <w:rFonts w:ascii="Times New Roman" w:eastAsia="Calibri" w:hAnsi="Times New Roman" w:cs="Times New Roman"/>
          <w:b/>
          <w:lang w:val="hu-HU" w:eastAsia="ro-RO"/>
        </w:rPr>
      </w:pPr>
      <w:r w:rsidRPr="003C56E5">
        <w:rPr>
          <w:rFonts w:ascii="Times New Roman" w:eastAsia="Calibri" w:hAnsi="Times New Roman" w:cs="Times New Roman"/>
          <w:b/>
          <w:lang w:val="hu-HU" w:eastAsia="ro-RO"/>
        </w:rPr>
        <w:t>Toth-Birtan Csaba</w:t>
      </w:r>
    </w:p>
    <w:p w:rsidR="00813593" w:rsidRPr="004C4482" w:rsidRDefault="00813593" w:rsidP="00F00B44">
      <w:pPr>
        <w:spacing w:after="0" w:line="240" w:lineRule="auto"/>
        <w:rPr>
          <w:rFonts w:ascii="Times New Roman" w:eastAsia="Calibri" w:hAnsi="Times New Roman" w:cs="Times New Roman"/>
          <w:lang w:val="ro-RO" w:eastAsia="ro-RO"/>
        </w:rPr>
      </w:pPr>
    </w:p>
    <w:sectPr w:rsidR="00813593" w:rsidRPr="004C4482" w:rsidSect="004C4482">
      <w:pgSz w:w="11906" w:h="16838"/>
      <w:pgMar w:top="709" w:right="1418"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D0D" w:rsidRDefault="00782D0D" w:rsidP="002A2C09">
      <w:pPr>
        <w:spacing w:after="0" w:line="240" w:lineRule="auto"/>
      </w:pPr>
      <w:r>
        <w:separator/>
      </w:r>
    </w:p>
  </w:endnote>
  <w:endnote w:type="continuationSeparator" w:id="0">
    <w:p w:rsidR="00782D0D" w:rsidRDefault="00782D0D" w:rsidP="002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D0D" w:rsidRDefault="00782D0D" w:rsidP="002A2C09">
      <w:pPr>
        <w:spacing w:after="0" w:line="240" w:lineRule="auto"/>
      </w:pPr>
      <w:r>
        <w:separator/>
      </w:r>
    </w:p>
  </w:footnote>
  <w:footnote w:type="continuationSeparator" w:id="0">
    <w:p w:rsidR="00782D0D" w:rsidRDefault="00782D0D" w:rsidP="002A2C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E2C"/>
    <w:rsid w:val="00001110"/>
    <w:rsid w:val="000067B3"/>
    <w:rsid w:val="00012C5C"/>
    <w:rsid w:val="00014E29"/>
    <w:rsid w:val="00037E1C"/>
    <w:rsid w:val="000415A1"/>
    <w:rsid w:val="00043FC7"/>
    <w:rsid w:val="00046799"/>
    <w:rsid w:val="00062EC1"/>
    <w:rsid w:val="00063C2A"/>
    <w:rsid w:val="00066100"/>
    <w:rsid w:val="00092DE0"/>
    <w:rsid w:val="000A6F15"/>
    <w:rsid w:val="000C1A7A"/>
    <w:rsid w:val="000C4549"/>
    <w:rsid w:val="000E072A"/>
    <w:rsid w:val="000E4C00"/>
    <w:rsid w:val="001045E7"/>
    <w:rsid w:val="00122CA1"/>
    <w:rsid w:val="001366C9"/>
    <w:rsid w:val="001511DF"/>
    <w:rsid w:val="00151841"/>
    <w:rsid w:val="00156439"/>
    <w:rsid w:val="00173C32"/>
    <w:rsid w:val="001A680E"/>
    <w:rsid w:val="001C7D86"/>
    <w:rsid w:val="001F38C7"/>
    <w:rsid w:val="0024040A"/>
    <w:rsid w:val="00242F51"/>
    <w:rsid w:val="00264B92"/>
    <w:rsid w:val="002814B9"/>
    <w:rsid w:val="00285D95"/>
    <w:rsid w:val="00291F80"/>
    <w:rsid w:val="00293FDE"/>
    <w:rsid w:val="002A2C09"/>
    <w:rsid w:val="002B2858"/>
    <w:rsid w:val="002D274C"/>
    <w:rsid w:val="0031393D"/>
    <w:rsid w:val="00320BFC"/>
    <w:rsid w:val="00323936"/>
    <w:rsid w:val="00347596"/>
    <w:rsid w:val="00356195"/>
    <w:rsid w:val="003671E2"/>
    <w:rsid w:val="003839B5"/>
    <w:rsid w:val="003B2FB1"/>
    <w:rsid w:val="003C56E5"/>
    <w:rsid w:val="003D2F64"/>
    <w:rsid w:val="003D332A"/>
    <w:rsid w:val="003E69AF"/>
    <w:rsid w:val="0040669D"/>
    <w:rsid w:val="00461CEC"/>
    <w:rsid w:val="00474AA8"/>
    <w:rsid w:val="00475ED9"/>
    <w:rsid w:val="00482434"/>
    <w:rsid w:val="00494F62"/>
    <w:rsid w:val="004A3281"/>
    <w:rsid w:val="004A510D"/>
    <w:rsid w:val="004B40B8"/>
    <w:rsid w:val="004B655A"/>
    <w:rsid w:val="004C4482"/>
    <w:rsid w:val="004C68B0"/>
    <w:rsid w:val="004C6945"/>
    <w:rsid w:val="00510B7B"/>
    <w:rsid w:val="00516646"/>
    <w:rsid w:val="00530F68"/>
    <w:rsid w:val="005341D0"/>
    <w:rsid w:val="0055571E"/>
    <w:rsid w:val="00580392"/>
    <w:rsid w:val="005B0171"/>
    <w:rsid w:val="005B0F3B"/>
    <w:rsid w:val="005D33FB"/>
    <w:rsid w:val="005E3103"/>
    <w:rsid w:val="00600A05"/>
    <w:rsid w:val="00601332"/>
    <w:rsid w:val="00606788"/>
    <w:rsid w:val="00623549"/>
    <w:rsid w:val="00623D62"/>
    <w:rsid w:val="006302F1"/>
    <w:rsid w:val="00630F23"/>
    <w:rsid w:val="00640BDB"/>
    <w:rsid w:val="0065587E"/>
    <w:rsid w:val="00672A22"/>
    <w:rsid w:val="00677396"/>
    <w:rsid w:val="006850C4"/>
    <w:rsid w:val="00685286"/>
    <w:rsid w:val="00696ED0"/>
    <w:rsid w:val="006B7A18"/>
    <w:rsid w:val="00717B22"/>
    <w:rsid w:val="00723A6D"/>
    <w:rsid w:val="007360AA"/>
    <w:rsid w:val="00736827"/>
    <w:rsid w:val="00737834"/>
    <w:rsid w:val="0077708A"/>
    <w:rsid w:val="00780A5A"/>
    <w:rsid w:val="00782D0D"/>
    <w:rsid w:val="0079001F"/>
    <w:rsid w:val="00791C86"/>
    <w:rsid w:val="007B5D55"/>
    <w:rsid w:val="007C0759"/>
    <w:rsid w:val="007F3367"/>
    <w:rsid w:val="00813593"/>
    <w:rsid w:val="008138CE"/>
    <w:rsid w:val="00813AF2"/>
    <w:rsid w:val="0082164C"/>
    <w:rsid w:val="00825B2A"/>
    <w:rsid w:val="00834908"/>
    <w:rsid w:val="00841577"/>
    <w:rsid w:val="00842223"/>
    <w:rsid w:val="00865611"/>
    <w:rsid w:val="008808A5"/>
    <w:rsid w:val="008940E7"/>
    <w:rsid w:val="008A784B"/>
    <w:rsid w:val="008B2969"/>
    <w:rsid w:val="008B35A5"/>
    <w:rsid w:val="008C64DC"/>
    <w:rsid w:val="008E3FD3"/>
    <w:rsid w:val="008F6B55"/>
    <w:rsid w:val="00956382"/>
    <w:rsid w:val="00957570"/>
    <w:rsid w:val="009642BD"/>
    <w:rsid w:val="00975E2C"/>
    <w:rsid w:val="0098422D"/>
    <w:rsid w:val="00990DFF"/>
    <w:rsid w:val="009919FA"/>
    <w:rsid w:val="00992DAD"/>
    <w:rsid w:val="00992E68"/>
    <w:rsid w:val="00994BB2"/>
    <w:rsid w:val="0099527C"/>
    <w:rsid w:val="009A2946"/>
    <w:rsid w:val="009D2612"/>
    <w:rsid w:val="009D798D"/>
    <w:rsid w:val="009E0D5D"/>
    <w:rsid w:val="009E7097"/>
    <w:rsid w:val="009F7002"/>
    <w:rsid w:val="00A2009C"/>
    <w:rsid w:val="00A26EBD"/>
    <w:rsid w:val="00A27C54"/>
    <w:rsid w:val="00A321B2"/>
    <w:rsid w:val="00A54FFD"/>
    <w:rsid w:val="00A56EC3"/>
    <w:rsid w:val="00A663B5"/>
    <w:rsid w:val="00A71026"/>
    <w:rsid w:val="00A73C76"/>
    <w:rsid w:val="00A811CE"/>
    <w:rsid w:val="00A82DA0"/>
    <w:rsid w:val="00AA0336"/>
    <w:rsid w:val="00AA2399"/>
    <w:rsid w:val="00AA33FE"/>
    <w:rsid w:val="00B017EC"/>
    <w:rsid w:val="00B02865"/>
    <w:rsid w:val="00B20D48"/>
    <w:rsid w:val="00B34D8E"/>
    <w:rsid w:val="00B41B3F"/>
    <w:rsid w:val="00B60A15"/>
    <w:rsid w:val="00B759CA"/>
    <w:rsid w:val="00B93491"/>
    <w:rsid w:val="00BC095E"/>
    <w:rsid w:val="00BC0AF5"/>
    <w:rsid w:val="00BD38DC"/>
    <w:rsid w:val="00BF5004"/>
    <w:rsid w:val="00C01CAB"/>
    <w:rsid w:val="00C0665A"/>
    <w:rsid w:val="00C129E4"/>
    <w:rsid w:val="00C20FA5"/>
    <w:rsid w:val="00C25DC1"/>
    <w:rsid w:val="00C341CE"/>
    <w:rsid w:val="00C34239"/>
    <w:rsid w:val="00C412F1"/>
    <w:rsid w:val="00C54582"/>
    <w:rsid w:val="00C555D2"/>
    <w:rsid w:val="00C67F0D"/>
    <w:rsid w:val="00C821C9"/>
    <w:rsid w:val="00C87453"/>
    <w:rsid w:val="00C9447D"/>
    <w:rsid w:val="00CC153B"/>
    <w:rsid w:val="00CC3353"/>
    <w:rsid w:val="00CF08AB"/>
    <w:rsid w:val="00CF5425"/>
    <w:rsid w:val="00D06A4C"/>
    <w:rsid w:val="00D146F7"/>
    <w:rsid w:val="00D3212B"/>
    <w:rsid w:val="00D3408F"/>
    <w:rsid w:val="00D45256"/>
    <w:rsid w:val="00D52A1E"/>
    <w:rsid w:val="00DB37EC"/>
    <w:rsid w:val="00DB4FD9"/>
    <w:rsid w:val="00DC0304"/>
    <w:rsid w:val="00DC2F1A"/>
    <w:rsid w:val="00DD32F7"/>
    <w:rsid w:val="00E06863"/>
    <w:rsid w:val="00E07F5E"/>
    <w:rsid w:val="00E105BB"/>
    <w:rsid w:val="00E57BF2"/>
    <w:rsid w:val="00E67C53"/>
    <w:rsid w:val="00EA6292"/>
    <w:rsid w:val="00EB568E"/>
    <w:rsid w:val="00EC3529"/>
    <w:rsid w:val="00EC5972"/>
    <w:rsid w:val="00ED4914"/>
    <w:rsid w:val="00EE70D5"/>
    <w:rsid w:val="00F00B44"/>
    <w:rsid w:val="00F00F42"/>
    <w:rsid w:val="00F16DB2"/>
    <w:rsid w:val="00F23580"/>
    <w:rsid w:val="00F271AC"/>
    <w:rsid w:val="00F34F83"/>
    <w:rsid w:val="00F373BE"/>
    <w:rsid w:val="00F41818"/>
    <w:rsid w:val="00F453EF"/>
    <w:rsid w:val="00F47A65"/>
    <w:rsid w:val="00F823C2"/>
    <w:rsid w:val="00FB7137"/>
    <w:rsid w:val="00FC233D"/>
    <w:rsid w:val="00FC64E9"/>
    <w:rsid w:val="00FF3366"/>
    <w:rsid w:val="00FF76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1DD06"/>
  <w15:chartTrackingRefBased/>
  <w15:docId w15:val="{B8FC5EB5-EF14-4D45-965E-72186C6EF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6B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B55"/>
    <w:rPr>
      <w:rFonts w:ascii="Segoe UI" w:hAnsi="Segoe UI" w:cs="Segoe UI"/>
      <w:sz w:val="18"/>
      <w:szCs w:val="18"/>
    </w:rPr>
  </w:style>
  <w:style w:type="character" w:styleId="Hyperlink">
    <w:name w:val="Hyperlink"/>
    <w:basedOn w:val="DefaultParagraphFont"/>
    <w:uiPriority w:val="99"/>
    <w:semiHidden/>
    <w:unhideWhenUsed/>
    <w:rsid w:val="00EB568E"/>
    <w:rPr>
      <w:color w:val="0000FF"/>
      <w:u w:val="single"/>
    </w:rPr>
  </w:style>
  <w:style w:type="paragraph" w:styleId="Header">
    <w:name w:val="header"/>
    <w:basedOn w:val="Normal"/>
    <w:link w:val="HeaderChar"/>
    <w:uiPriority w:val="99"/>
    <w:unhideWhenUsed/>
    <w:rsid w:val="002A2C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C09"/>
  </w:style>
  <w:style w:type="paragraph" w:styleId="Footer">
    <w:name w:val="footer"/>
    <w:basedOn w:val="Normal"/>
    <w:link w:val="FooterChar"/>
    <w:uiPriority w:val="99"/>
    <w:unhideWhenUsed/>
    <w:rsid w:val="002A2C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C09"/>
  </w:style>
  <w:style w:type="paragraph" w:styleId="NoSpacing">
    <w:name w:val="No Spacing"/>
    <w:uiPriority w:val="1"/>
    <w:qFormat/>
    <w:rsid w:val="00C342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12045068.htm" TargetMode="External"/><Relationship Id="rId3" Type="http://schemas.openxmlformats.org/officeDocument/2006/relationships/webSettings" Target="webSettings.xml"/><Relationship Id="rId7" Type="http://schemas.openxmlformats.org/officeDocument/2006/relationships/hyperlink" Target="https://idrept.ro/12015837.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drept.ro/12045068.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idrept.ro/1201583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989</TotalTime>
  <Pages>3</Pages>
  <Words>1986</Words>
  <Characters>11326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dc:creator>
  <cp:keywords/>
  <dc:description/>
  <cp:lastModifiedBy>Iulia</cp:lastModifiedBy>
  <cp:revision>298</cp:revision>
  <cp:lastPrinted>2025-02-26T11:31:00Z</cp:lastPrinted>
  <dcterms:created xsi:type="dcterms:W3CDTF">2025-02-17T09:55:00Z</dcterms:created>
  <dcterms:modified xsi:type="dcterms:W3CDTF">2025-02-28T08:56:00Z</dcterms:modified>
</cp:coreProperties>
</file>