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F7" w:rsidRPr="006A39CE" w:rsidRDefault="00042DAF" w:rsidP="00BC2A77">
      <w:pPr>
        <w:spacing w:after="0" w:line="240" w:lineRule="auto"/>
        <w:rPr>
          <w:rFonts w:ascii="Times New Roman" w:hAnsi="Times New Roman" w:cs="Times New Roman"/>
          <w:b/>
          <w:sz w:val="24"/>
          <w:szCs w:val="24"/>
        </w:rPr>
      </w:pPr>
      <w:r w:rsidRPr="006A39CE">
        <w:rPr>
          <w:rFonts w:ascii="Times New Roman" w:hAnsi="Times New Roman" w:cs="Times New Roman"/>
          <w:b/>
          <w:sz w:val="24"/>
          <w:szCs w:val="24"/>
        </w:rPr>
        <w:t xml:space="preserve">Nr. </w:t>
      </w:r>
      <w:r w:rsidR="004B3D4A" w:rsidRPr="006A39CE">
        <w:rPr>
          <w:rFonts w:ascii="Times New Roman" w:hAnsi="Times New Roman" w:cs="Times New Roman"/>
          <w:b/>
          <w:sz w:val="24"/>
          <w:szCs w:val="24"/>
        </w:rPr>
        <w:t>4595/21</w:t>
      </w:r>
      <w:r w:rsidR="009023F7" w:rsidRPr="006A39CE">
        <w:rPr>
          <w:rFonts w:ascii="Times New Roman" w:hAnsi="Times New Roman" w:cs="Times New Roman"/>
          <w:b/>
          <w:sz w:val="24"/>
          <w:szCs w:val="24"/>
        </w:rPr>
        <w:t>.01.2022</w:t>
      </w:r>
    </w:p>
    <w:p w:rsidR="009023F7" w:rsidRPr="006A39CE" w:rsidRDefault="009023F7" w:rsidP="00BC2A77">
      <w:pPr>
        <w:spacing w:after="0" w:line="240" w:lineRule="auto"/>
        <w:jc w:val="center"/>
        <w:rPr>
          <w:rFonts w:ascii="Times New Roman" w:hAnsi="Times New Roman" w:cs="Times New Roman"/>
          <w:b/>
          <w:sz w:val="24"/>
          <w:szCs w:val="24"/>
        </w:rPr>
      </w:pPr>
    </w:p>
    <w:p w:rsidR="00201EA0" w:rsidRPr="006A39CE" w:rsidRDefault="00063841" w:rsidP="00BC2A77">
      <w:pPr>
        <w:spacing w:after="0" w:line="240" w:lineRule="auto"/>
        <w:jc w:val="center"/>
        <w:rPr>
          <w:rFonts w:ascii="Times New Roman" w:hAnsi="Times New Roman" w:cs="Times New Roman"/>
          <w:b/>
          <w:sz w:val="24"/>
          <w:szCs w:val="24"/>
        </w:rPr>
      </w:pPr>
      <w:r w:rsidRPr="006A39CE">
        <w:rPr>
          <w:rFonts w:ascii="Times New Roman" w:hAnsi="Times New Roman" w:cs="Times New Roman"/>
          <w:b/>
          <w:sz w:val="24"/>
          <w:szCs w:val="24"/>
        </w:rPr>
        <w:t>P</w:t>
      </w:r>
      <w:r w:rsidR="006B72A0" w:rsidRPr="006A39CE">
        <w:rPr>
          <w:rFonts w:ascii="Times New Roman" w:hAnsi="Times New Roman" w:cs="Times New Roman"/>
          <w:b/>
          <w:sz w:val="24"/>
          <w:szCs w:val="24"/>
        </w:rPr>
        <w:t>R</w:t>
      </w:r>
      <w:r w:rsidRPr="006A39CE">
        <w:rPr>
          <w:rFonts w:ascii="Times New Roman" w:hAnsi="Times New Roman" w:cs="Times New Roman"/>
          <w:b/>
          <w:sz w:val="24"/>
          <w:szCs w:val="24"/>
        </w:rPr>
        <w:t>OIECT DE</w:t>
      </w:r>
      <w:r w:rsidR="00C533CF" w:rsidRPr="006A39CE">
        <w:rPr>
          <w:rFonts w:ascii="Times New Roman" w:hAnsi="Times New Roman" w:cs="Times New Roman"/>
          <w:b/>
          <w:sz w:val="24"/>
          <w:szCs w:val="24"/>
        </w:rPr>
        <w:t xml:space="preserve"> </w:t>
      </w:r>
      <w:r w:rsidR="006375AF" w:rsidRPr="006A39CE">
        <w:rPr>
          <w:rFonts w:ascii="Times New Roman" w:hAnsi="Times New Roman" w:cs="Times New Roman"/>
          <w:b/>
          <w:sz w:val="24"/>
          <w:szCs w:val="24"/>
        </w:rPr>
        <w:t>HOTĂRÂ</w:t>
      </w:r>
      <w:r w:rsidRPr="006A39CE">
        <w:rPr>
          <w:rFonts w:ascii="Times New Roman" w:hAnsi="Times New Roman" w:cs="Times New Roman"/>
          <w:b/>
          <w:sz w:val="24"/>
          <w:szCs w:val="24"/>
        </w:rPr>
        <w:t>RE</w:t>
      </w:r>
    </w:p>
    <w:p w:rsidR="00DA5758" w:rsidRPr="00DA5758" w:rsidRDefault="003C407E" w:rsidP="00DA5758">
      <w:pPr>
        <w:pStyle w:val="BodyText"/>
        <w:rPr>
          <w:sz w:val="24"/>
          <w:szCs w:val="24"/>
        </w:rPr>
      </w:pPr>
      <w:bookmarkStart w:id="0" w:name="_Hlk93474992"/>
      <w:r>
        <w:rPr>
          <w:b/>
          <w:sz w:val="24"/>
          <w:szCs w:val="24"/>
        </w:rPr>
        <w:t xml:space="preserve">privind aprobarea </w:t>
      </w:r>
      <w:r w:rsidR="0099495E">
        <w:rPr>
          <w:b/>
          <w:sz w:val="24"/>
          <w:szCs w:val="24"/>
        </w:rPr>
        <w:t>S</w:t>
      </w:r>
      <w:bookmarkStart w:id="1" w:name="_GoBack"/>
      <w:bookmarkEnd w:id="1"/>
      <w:r w:rsidR="00DA5758" w:rsidRPr="00DA5758">
        <w:rPr>
          <w:b/>
          <w:sz w:val="24"/>
          <w:szCs w:val="24"/>
        </w:rPr>
        <w:t>tudiu</w:t>
      </w:r>
      <w:r>
        <w:rPr>
          <w:b/>
          <w:sz w:val="24"/>
          <w:szCs w:val="24"/>
        </w:rPr>
        <w:t>lui tehnico-economic</w:t>
      </w:r>
      <w:r w:rsidR="00DA5758" w:rsidRPr="00DA5758">
        <w:rPr>
          <w:b/>
          <w:sz w:val="24"/>
          <w:szCs w:val="24"/>
        </w:rPr>
        <w:t xml:space="preserve"> și acordarea unui mandat special reprezentantului Municipiului Sfântu Gheorghe în Adunarea Generală a Asociaţiei de Dezvoltare Intercomunitară ”AQUACOV”</w:t>
      </w:r>
      <w:bookmarkEnd w:id="0"/>
    </w:p>
    <w:p w:rsidR="00B3579F" w:rsidRPr="006A39CE" w:rsidRDefault="00B3579F" w:rsidP="00BC2A77">
      <w:pPr>
        <w:spacing w:after="0" w:line="240" w:lineRule="auto"/>
        <w:jc w:val="center"/>
        <w:rPr>
          <w:rFonts w:ascii="Times New Roman" w:hAnsi="Times New Roman" w:cs="Times New Roman"/>
          <w:b/>
          <w:sz w:val="24"/>
          <w:szCs w:val="24"/>
        </w:rPr>
      </w:pPr>
    </w:p>
    <w:p w:rsidR="009023F7" w:rsidRPr="006A39CE" w:rsidRDefault="009023F7" w:rsidP="00BC2A77">
      <w:pPr>
        <w:autoSpaceDE w:val="0"/>
        <w:autoSpaceDN w:val="0"/>
        <w:spacing w:after="0" w:line="240" w:lineRule="auto"/>
        <w:ind w:firstLine="567"/>
        <w:jc w:val="both"/>
        <w:rPr>
          <w:rFonts w:ascii="Times New Roman" w:eastAsia="Times New Roman" w:hAnsi="Times New Roman" w:cs="Times New Roman"/>
          <w:b/>
          <w:bCs/>
          <w:sz w:val="24"/>
          <w:szCs w:val="24"/>
        </w:rPr>
      </w:pPr>
      <w:r w:rsidRPr="006A39CE">
        <w:rPr>
          <w:rFonts w:ascii="Times New Roman" w:eastAsia="Times New Roman" w:hAnsi="Times New Roman" w:cs="Times New Roman"/>
          <w:b/>
          <w:bCs/>
          <w:sz w:val="24"/>
          <w:szCs w:val="24"/>
        </w:rPr>
        <w:t>Consiliul Local al Municipiului Sfântu Gheorghe, în ședință ordinară;</w:t>
      </w:r>
    </w:p>
    <w:p w:rsidR="009023F7" w:rsidRPr="006A39CE" w:rsidRDefault="009023F7" w:rsidP="00BC2A77">
      <w:pPr>
        <w:autoSpaceDE w:val="0"/>
        <w:autoSpaceDN w:val="0"/>
        <w:spacing w:after="0" w:line="240" w:lineRule="auto"/>
        <w:ind w:firstLine="567"/>
        <w:jc w:val="both"/>
        <w:rPr>
          <w:rFonts w:ascii="Times New Roman" w:eastAsia="Times New Roman" w:hAnsi="Times New Roman" w:cs="Times New Roman"/>
          <w:sz w:val="24"/>
          <w:szCs w:val="24"/>
        </w:rPr>
      </w:pPr>
      <w:r w:rsidRPr="006A39CE">
        <w:rPr>
          <w:rFonts w:ascii="Times New Roman" w:eastAsia="Times New Roman" w:hAnsi="Times New Roman" w:cs="Times New Roman"/>
          <w:sz w:val="24"/>
          <w:szCs w:val="24"/>
        </w:rPr>
        <w:t>Având în vedere Referatul de aprobare nr.</w:t>
      </w:r>
      <w:r w:rsidR="004B3D4A" w:rsidRPr="006A39CE">
        <w:rPr>
          <w:rFonts w:ascii="Times New Roman" w:eastAsia="Times New Roman" w:hAnsi="Times New Roman" w:cs="Times New Roman"/>
          <w:sz w:val="24"/>
          <w:szCs w:val="24"/>
        </w:rPr>
        <w:t>4593/21</w:t>
      </w:r>
      <w:r w:rsidR="00876FF5" w:rsidRPr="006A39CE">
        <w:rPr>
          <w:rFonts w:ascii="Times New Roman" w:eastAsia="Times New Roman" w:hAnsi="Times New Roman" w:cs="Times New Roman"/>
          <w:sz w:val="24"/>
          <w:szCs w:val="24"/>
        </w:rPr>
        <w:t>.01.2022</w:t>
      </w:r>
      <w:r w:rsidR="00372311" w:rsidRPr="006A39CE">
        <w:rPr>
          <w:rFonts w:ascii="Times New Roman" w:eastAsia="Times New Roman" w:hAnsi="Times New Roman" w:cs="Times New Roman"/>
          <w:sz w:val="24"/>
          <w:szCs w:val="24"/>
        </w:rPr>
        <w:t xml:space="preserve"> al</w:t>
      </w:r>
      <w:r w:rsidRPr="006A39CE">
        <w:rPr>
          <w:rFonts w:ascii="Times New Roman" w:eastAsia="Times New Roman" w:hAnsi="Times New Roman" w:cs="Times New Roman"/>
          <w:sz w:val="24"/>
          <w:szCs w:val="24"/>
        </w:rPr>
        <w:t xml:space="preserve"> primarului municipiului Sfântu G</w:t>
      </w:r>
      <w:r w:rsidR="003B4885">
        <w:rPr>
          <w:rFonts w:ascii="Times New Roman" w:eastAsia="Times New Roman" w:hAnsi="Times New Roman" w:cs="Times New Roman"/>
          <w:sz w:val="24"/>
          <w:szCs w:val="24"/>
        </w:rPr>
        <w:t>heorghe, dl. Antal Árpád-András;</w:t>
      </w:r>
    </w:p>
    <w:p w:rsidR="009023F7" w:rsidRPr="006A39CE" w:rsidRDefault="009023F7" w:rsidP="00BC2A7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A39CE">
        <w:rPr>
          <w:rFonts w:ascii="Times New Roman" w:eastAsia="Times New Roman" w:hAnsi="Times New Roman" w:cs="Times New Roman"/>
          <w:sz w:val="24"/>
          <w:szCs w:val="24"/>
        </w:rPr>
        <w:t>Având în vedere Ra</w:t>
      </w:r>
      <w:r w:rsidR="00876FF5" w:rsidRPr="006A39CE">
        <w:rPr>
          <w:rFonts w:ascii="Times New Roman" w:eastAsia="Times New Roman" w:hAnsi="Times New Roman" w:cs="Times New Roman"/>
          <w:sz w:val="24"/>
          <w:szCs w:val="24"/>
        </w:rPr>
        <w:t>por</w:t>
      </w:r>
      <w:r w:rsidR="00042DAF" w:rsidRPr="006A39CE">
        <w:rPr>
          <w:rFonts w:ascii="Times New Roman" w:eastAsia="Times New Roman" w:hAnsi="Times New Roman" w:cs="Times New Roman"/>
          <w:sz w:val="24"/>
          <w:szCs w:val="24"/>
        </w:rPr>
        <w:t xml:space="preserve">tul de specialitate nr. </w:t>
      </w:r>
      <w:r w:rsidR="004B3D4A" w:rsidRPr="006A39CE">
        <w:rPr>
          <w:rFonts w:ascii="Times New Roman" w:eastAsia="Times New Roman" w:hAnsi="Times New Roman" w:cs="Times New Roman"/>
          <w:sz w:val="24"/>
          <w:szCs w:val="24"/>
        </w:rPr>
        <w:t>4594</w:t>
      </w:r>
      <w:r w:rsidR="00042DAF" w:rsidRPr="006A39CE">
        <w:rPr>
          <w:rFonts w:ascii="Times New Roman" w:eastAsia="Times New Roman" w:hAnsi="Times New Roman" w:cs="Times New Roman"/>
          <w:sz w:val="24"/>
          <w:szCs w:val="24"/>
        </w:rPr>
        <w:t>/</w:t>
      </w:r>
      <w:r w:rsidR="004B3D4A" w:rsidRPr="006A39CE">
        <w:rPr>
          <w:rFonts w:ascii="Times New Roman" w:eastAsia="Times New Roman" w:hAnsi="Times New Roman" w:cs="Times New Roman"/>
          <w:sz w:val="24"/>
          <w:szCs w:val="24"/>
        </w:rPr>
        <w:t>21</w:t>
      </w:r>
      <w:r w:rsidR="00876FF5" w:rsidRPr="006A39CE">
        <w:rPr>
          <w:rFonts w:ascii="Times New Roman" w:eastAsia="Times New Roman" w:hAnsi="Times New Roman" w:cs="Times New Roman"/>
          <w:sz w:val="24"/>
          <w:szCs w:val="24"/>
        </w:rPr>
        <w:t>.01.2022</w:t>
      </w:r>
      <w:r w:rsidRPr="006A39CE">
        <w:rPr>
          <w:rFonts w:ascii="Times New Roman" w:eastAsia="Times New Roman" w:hAnsi="Times New Roman" w:cs="Times New Roman"/>
          <w:sz w:val="24"/>
          <w:szCs w:val="24"/>
        </w:rPr>
        <w:t xml:space="preserve"> al Compartimentului pentru  Monitorizare Societăți Comerciale din cadrul Primăriei municipiului Sfântu Gheorghe</w:t>
      </w:r>
      <w:r w:rsidRPr="006A39CE">
        <w:rPr>
          <w:rFonts w:ascii="Times New Roman" w:eastAsia="Times New Roman" w:hAnsi="Times New Roman" w:cs="Times New Roman"/>
          <w:snapToGrid w:val="0"/>
          <w:sz w:val="24"/>
          <w:szCs w:val="24"/>
        </w:rPr>
        <w:t>;</w:t>
      </w:r>
    </w:p>
    <w:p w:rsidR="00300FA3" w:rsidRPr="006A39CE" w:rsidRDefault="009023F7" w:rsidP="00514B26">
      <w:pPr>
        <w:widowControl w:val="0"/>
        <w:autoSpaceDE w:val="0"/>
        <w:autoSpaceDN w:val="0"/>
        <w:spacing w:after="0" w:line="240" w:lineRule="auto"/>
        <w:ind w:firstLine="567"/>
        <w:jc w:val="both"/>
        <w:rPr>
          <w:rFonts w:ascii="Times New Roman" w:eastAsia="Times New Roman" w:hAnsi="Times New Roman" w:cs="Times New Roman"/>
          <w:bCs/>
          <w:sz w:val="24"/>
          <w:szCs w:val="24"/>
        </w:rPr>
      </w:pPr>
      <w:r w:rsidRPr="006A39CE">
        <w:rPr>
          <w:rFonts w:ascii="Times New Roman" w:eastAsia="Times New Roman" w:hAnsi="Times New Roman" w:cs="Times New Roman"/>
          <w:sz w:val="24"/>
          <w:szCs w:val="24"/>
        </w:rPr>
        <w:t>Având în vedere adresa</w:t>
      </w:r>
      <w:r w:rsidRPr="006A39CE">
        <w:rPr>
          <w:rFonts w:ascii="Times New Roman" w:eastAsia="Times New Roman" w:hAnsi="Times New Roman" w:cs="Times New Roman"/>
          <w:bCs/>
          <w:sz w:val="24"/>
          <w:szCs w:val="24"/>
        </w:rPr>
        <w:t xml:space="preserve"> </w:t>
      </w:r>
      <w:r w:rsidR="00F2517F" w:rsidRPr="006A39CE">
        <w:rPr>
          <w:rFonts w:ascii="Times New Roman" w:hAnsi="Times New Roman" w:cs="Times New Roman"/>
          <w:sz w:val="24"/>
          <w:szCs w:val="24"/>
        </w:rPr>
        <w:t>Asociației de Dezvoltare Intercomunitară ”AQUACOV”</w:t>
      </w:r>
      <w:r w:rsidR="00F2517F" w:rsidRPr="006A39CE">
        <w:rPr>
          <w:rFonts w:ascii="Times New Roman" w:hAnsi="Times New Roman" w:cs="Times New Roman"/>
          <w:b/>
          <w:sz w:val="24"/>
          <w:szCs w:val="24"/>
        </w:rPr>
        <w:t xml:space="preserve"> </w:t>
      </w:r>
      <w:r w:rsidR="00EF02A1">
        <w:rPr>
          <w:rFonts w:ascii="Times New Roman" w:eastAsia="Times New Roman" w:hAnsi="Times New Roman" w:cs="Times New Roman"/>
          <w:bCs/>
          <w:sz w:val="24"/>
          <w:szCs w:val="24"/>
        </w:rPr>
        <w:t>nr.</w:t>
      </w:r>
      <w:r w:rsidR="004B3D4A" w:rsidRPr="006A39CE">
        <w:rPr>
          <w:rFonts w:ascii="Times New Roman" w:eastAsia="Times New Roman" w:hAnsi="Times New Roman" w:cs="Times New Roman"/>
          <w:bCs/>
          <w:sz w:val="24"/>
          <w:szCs w:val="24"/>
        </w:rPr>
        <w:t>15</w:t>
      </w:r>
      <w:r w:rsidR="00042DAF" w:rsidRPr="006A39CE">
        <w:rPr>
          <w:rFonts w:ascii="Times New Roman" w:eastAsia="Times New Roman" w:hAnsi="Times New Roman" w:cs="Times New Roman"/>
          <w:bCs/>
          <w:sz w:val="24"/>
          <w:szCs w:val="24"/>
        </w:rPr>
        <w:t>/1</w:t>
      </w:r>
      <w:r w:rsidR="004B3D4A" w:rsidRPr="006A39CE">
        <w:rPr>
          <w:rFonts w:ascii="Times New Roman" w:eastAsia="Times New Roman" w:hAnsi="Times New Roman" w:cs="Times New Roman"/>
          <w:bCs/>
          <w:sz w:val="24"/>
          <w:szCs w:val="24"/>
        </w:rPr>
        <w:t>7</w:t>
      </w:r>
      <w:r w:rsidR="00F2517F" w:rsidRPr="006A39CE">
        <w:rPr>
          <w:rFonts w:ascii="Times New Roman" w:eastAsia="Times New Roman" w:hAnsi="Times New Roman" w:cs="Times New Roman"/>
          <w:bCs/>
          <w:sz w:val="24"/>
          <w:szCs w:val="24"/>
        </w:rPr>
        <w:t>.01.2022</w:t>
      </w:r>
      <w:r w:rsidRPr="006A39CE">
        <w:rPr>
          <w:rFonts w:ascii="Times New Roman" w:eastAsia="Times New Roman" w:hAnsi="Times New Roman" w:cs="Times New Roman"/>
          <w:bCs/>
          <w:sz w:val="24"/>
          <w:szCs w:val="24"/>
        </w:rPr>
        <w:t>, înregistrată la Primăria Munic</w:t>
      </w:r>
      <w:r w:rsidR="00F2517F" w:rsidRPr="006A39CE">
        <w:rPr>
          <w:rFonts w:ascii="Times New Roman" w:eastAsia="Times New Roman" w:hAnsi="Times New Roman" w:cs="Times New Roman"/>
          <w:bCs/>
          <w:sz w:val="24"/>
          <w:szCs w:val="24"/>
        </w:rPr>
        <w:t>ipiului Sfântu Gheorghe sub nr.</w:t>
      </w:r>
      <w:r w:rsidR="003B4885">
        <w:rPr>
          <w:rFonts w:ascii="Times New Roman" w:eastAsia="Times New Roman" w:hAnsi="Times New Roman" w:cs="Times New Roman"/>
          <w:bCs/>
          <w:sz w:val="24"/>
          <w:szCs w:val="24"/>
        </w:rPr>
        <w:t xml:space="preserve"> </w:t>
      </w:r>
      <w:r w:rsidR="004B3D4A" w:rsidRPr="006A39CE">
        <w:rPr>
          <w:rFonts w:ascii="Times New Roman" w:eastAsia="Times New Roman" w:hAnsi="Times New Roman" w:cs="Times New Roman"/>
          <w:bCs/>
          <w:sz w:val="24"/>
          <w:szCs w:val="24"/>
        </w:rPr>
        <w:t>4592</w:t>
      </w:r>
      <w:r w:rsidRPr="006A39CE">
        <w:rPr>
          <w:rFonts w:ascii="Times New Roman" w:eastAsia="Times New Roman" w:hAnsi="Times New Roman" w:cs="Times New Roman"/>
          <w:bCs/>
          <w:sz w:val="24"/>
          <w:szCs w:val="24"/>
        </w:rPr>
        <w:t>/</w:t>
      </w:r>
      <w:r w:rsidR="004B3D4A" w:rsidRPr="006A39CE">
        <w:rPr>
          <w:rFonts w:ascii="Times New Roman" w:eastAsia="Times New Roman" w:hAnsi="Times New Roman" w:cs="Times New Roman"/>
          <w:bCs/>
          <w:sz w:val="24"/>
          <w:szCs w:val="24"/>
        </w:rPr>
        <w:t>21</w:t>
      </w:r>
      <w:r w:rsidR="00F2517F" w:rsidRPr="006A39CE">
        <w:rPr>
          <w:rFonts w:ascii="Times New Roman" w:eastAsia="Times New Roman" w:hAnsi="Times New Roman" w:cs="Times New Roman"/>
          <w:bCs/>
          <w:sz w:val="24"/>
          <w:szCs w:val="24"/>
        </w:rPr>
        <w:t>.01.2022</w:t>
      </w:r>
      <w:r w:rsidRPr="006A39CE">
        <w:rPr>
          <w:rFonts w:ascii="Times New Roman" w:eastAsia="Times New Roman" w:hAnsi="Times New Roman" w:cs="Times New Roman"/>
          <w:bCs/>
          <w:sz w:val="24"/>
          <w:szCs w:val="24"/>
        </w:rPr>
        <w:t>;</w:t>
      </w:r>
    </w:p>
    <w:p w:rsidR="00431AF5" w:rsidRDefault="00D573F0" w:rsidP="00431AF5">
      <w:pPr>
        <w:widowControl w:val="0"/>
        <w:autoSpaceDE w:val="0"/>
        <w:autoSpaceDN w:val="0"/>
        <w:spacing w:after="0" w:line="240" w:lineRule="auto"/>
        <w:ind w:firstLine="567"/>
        <w:jc w:val="both"/>
        <w:rPr>
          <w:rFonts w:ascii="Times New Roman" w:eastAsia="Times New Roman" w:hAnsi="Times New Roman" w:cs="Times New Roman"/>
          <w:bCs/>
          <w:sz w:val="24"/>
          <w:szCs w:val="24"/>
        </w:rPr>
      </w:pPr>
      <w:r w:rsidRPr="006A39CE">
        <w:rPr>
          <w:rFonts w:ascii="Times New Roman" w:eastAsia="Times New Roman" w:hAnsi="Times New Roman" w:cs="Times New Roman"/>
          <w:bCs/>
          <w:sz w:val="24"/>
          <w:szCs w:val="24"/>
        </w:rPr>
        <w:t>Având în vedere HLC nr. 87/2008 privind asocierea municipiului Sfântu Gheorghe cu alte unităţi administrativ-teritoriale, în vederea înfiinţării Asociaţiei de Dezvoltare Intercomunitară „AQUACOV”;</w:t>
      </w:r>
    </w:p>
    <w:p w:rsidR="00431AF5" w:rsidRDefault="00C04422" w:rsidP="00431AF5">
      <w:pPr>
        <w:widowControl w:val="0"/>
        <w:autoSpaceDE w:val="0"/>
        <w:autoSpaceDN w:val="0"/>
        <w:spacing w:after="0" w:line="240" w:lineRule="auto"/>
        <w:ind w:firstLine="567"/>
        <w:jc w:val="both"/>
        <w:rPr>
          <w:rFonts w:ascii="Times New Roman" w:eastAsia="Times New Roman" w:hAnsi="Times New Roman" w:cs="Times New Roman"/>
          <w:bCs/>
          <w:sz w:val="24"/>
          <w:szCs w:val="24"/>
        </w:rPr>
      </w:pPr>
      <w:r w:rsidRPr="006A39CE">
        <w:rPr>
          <w:rFonts w:ascii="Times New Roman" w:hAnsi="Times New Roman" w:cs="Times New Roman"/>
          <w:sz w:val="24"/>
          <w:szCs w:val="24"/>
        </w:rPr>
        <w:t>Având în vedere prevederile art.</w:t>
      </w:r>
      <w:r w:rsidR="00C831F1" w:rsidRPr="006A39CE">
        <w:rPr>
          <w:rFonts w:ascii="Times New Roman" w:hAnsi="Times New Roman" w:cs="Times New Roman"/>
          <w:sz w:val="24"/>
          <w:szCs w:val="24"/>
        </w:rPr>
        <w:t xml:space="preserve"> </w:t>
      </w:r>
      <w:r w:rsidRPr="006A39CE">
        <w:rPr>
          <w:rFonts w:ascii="Times New Roman" w:hAnsi="Times New Roman" w:cs="Times New Roman"/>
          <w:sz w:val="24"/>
          <w:szCs w:val="24"/>
        </w:rPr>
        <w:t>5 alin (1) lit. g și alin. (2) literele i și j, respectiv art. 16 alin (3) lit. c coroborat cu art. 21 alin. (1) din Statutul actualizat al Asociației de Dezvoltare Intercomunitară „AQUACOV";</w:t>
      </w:r>
    </w:p>
    <w:p w:rsidR="00F2517F" w:rsidRPr="00431AF5" w:rsidRDefault="00556940" w:rsidP="00431AF5">
      <w:pPr>
        <w:widowControl w:val="0"/>
        <w:autoSpaceDE w:val="0"/>
        <w:autoSpaceDN w:val="0"/>
        <w:spacing w:after="0" w:line="240" w:lineRule="auto"/>
        <w:ind w:firstLine="567"/>
        <w:jc w:val="both"/>
        <w:rPr>
          <w:rFonts w:ascii="Times New Roman" w:eastAsia="Times New Roman" w:hAnsi="Times New Roman" w:cs="Times New Roman"/>
          <w:bCs/>
          <w:sz w:val="24"/>
          <w:szCs w:val="24"/>
        </w:rPr>
      </w:pPr>
      <w:r w:rsidRPr="006A39CE">
        <w:rPr>
          <w:rFonts w:ascii="Times New Roman" w:eastAsia="Times New Roman" w:hAnsi="Times New Roman" w:cs="Times New Roman"/>
          <w:sz w:val="24"/>
          <w:szCs w:val="24"/>
          <w:lang w:eastAsia="ro-RO"/>
        </w:rPr>
        <w:t>Având în vedere avizele</w:t>
      </w:r>
      <w:r w:rsidR="00C04422" w:rsidRPr="006A39CE">
        <w:rPr>
          <w:rFonts w:ascii="Times New Roman" w:eastAsia="Times New Roman" w:hAnsi="Times New Roman" w:cs="Times New Roman"/>
          <w:sz w:val="24"/>
          <w:szCs w:val="24"/>
          <w:lang w:eastAsia="ro-RO"/>
        </w:rPr>
        <w:t xml:space="preserve"> Comisiilor de specialitate ale Consiliului Local al Municipiului Sfântu Gheorghe;</w:t>
      </w:r>
    </w:p>
    <w:p w:rsidR="00F2517F" w:rsidRPr="006A39CE" w:rsidRDefault="00F2517F" w:rsidP="00BC2A77">
      <w:pPr>
        <w:widowControl w:val="0"/>
        <w:autoSpaceDE w:val="0"/>
        <w:autoSpaceDN w:val="0"/>
        <w:spacing w:after="0" w:line="240" w:lineRule="auto"/>
        <w:ind w:firstLine="567"/>
        <w:jc w:val="both"/>
        <w:rPr>
          <w:rFonts w:ascii="Times New Roman" w:eastAsia="Times New Roman" w:hAnsi="Times New Roman" w:cs="Times New Roman"/>
          <w:snapToGrid w:val="0"/>
          <w:sz w:val="24"/>
          <w:szCs w:val="24"/>
        </w:rPr>
      </w:pPr>
      <w:r w:rsidRPr="006A39CE">
        <w:rPr>
          <w:rFonts w:ascii="Times New Roman" w:eastAsia="Times New Roman" w:hAnsi="Times New Roman" w:cs="Times New Roman"/>
          <w:sz w:val="24"/>
          <w:szCs w:val="24"/>
        </w:rPr>
        <w:t>Având în vedere</w:t>
      </w:r>
      <w:r w:rsidRPr="006A39CE">
        <w:rPr>
          <w:rFonts w:ascii="Times New Roman" w:eastAsia="Times New Roman" w:hAnsi="Times New Roman" w:cs="Times New Roman"/>
          <w:snapToGrid w:val="0"/>
          <w:sz w:val="24"/>
          <w:szCs w:val="24"/>
        </w:rPr>
        <w:t xml:space="preserve"> art. 43 din Legea nr. 51/2006 a serviciilor comunitare de utilități publice, republicată, cu modificările și completările ulterioare;</w:t>
      </w:r>
    </w:p>
    <w:p w:rsidR="00D41A9A" w:rsidRPr="006A39CE" w:rsidRDefault="00D41A9A" w:rsidP="00BC2A77">
      <w:pPr>
        <w:widowControl w:val="0"/>
        <w:autoSpaceDE w:val="0"/>
        <w:autoSpaceDN w:val="0"/>
        <w:spacing w:after="0" w:line="240" w:lineRule="auto"/>
        <w:ind w:firstLine="567"/>
        <w:jc w:val="both"/>
        <w:rPr>
          <w:rFonts w:ascii="Times New Roman" w:eastAsia="Times New Roman" w:hAnsi="Times New Roman" w:cs="Times New Roman"/>
          <w:snapToGrid w:val="0"/>
          <w:sz w:val="24"/>
          <w:szCs w:val="24"/>
        </w:rPr>
      </w:pPr>
      <w:r w:rsidRPr="006A39CE">
        <w:rPr>
          <w:rFonts w:ascii="Times New Roman" w:eastAsia="Times New Roman" w:hAnsi="Times New Roman" w:cs="Times New Roman"/>
          <w:sz w:val="24"/>
          <w:szCs w:val="24"/>
        </w:rPr>
        <w:t>Având în vedere</w:t>
      </w:r>
      <w:r w:rsidRPr="006A39CE">
        <w:rPr>
          <w:rFonts w:ascii="Times New Roman" w:eastAsia="Times New Roman" w:hAnsi="Times New Roman" w:cs="Times New Roman"/>
          <w:snapToGrid w:val="0"/>
          <w:sz w:val="24"/>
          <w:szCs w:val="24"/>
        </w:rPr>
        <w:t xml:space="preserve"> art. 36 alin. (2) din Legea nr. 24</w:t>
      </w:r>
      <w:r w:rsidR="007C47CD" w:rsidRPr="006A39CE">
        <w:rPr>
          <w:rFonts w:ascii="Times New Roman" w:eastAsia="Times New Roman" w:hAnsi="Times New Roman" w:cs="Times New Roman"/>
          <w:snapToGrid w:val="0"/>
          <w:sz w:val="24"/>
          <w:szCs w:val="24"/>
        </w:rPr>
        <w:t>1</w:t>
      </w:r>
      <w:r w:rsidRPr="006A39CE">
        <w:rPr>
          <w:rFonts w:ascii="Times New Roman" w:eastAsia="Times New Roman" w:hAnsi="Times New Roman" w:cs="Times New Roman"/>
          <w:snapToGrid w:val="0"/>
          <w:sz w:val="24"/>
          <w:szCs w:val="24"/>
        </w:rPr>
        <w:t>/2006 privind serviciul de alimentare cu apă și canalizare, republicată, cu modificările și completările ulterioare;</w:t>
      </w:r>
    </w:p>
    <w:p w:rsidR="00300FA3" w:rsidRPr="006A39CE" w:rsidRDefault="00300FA3" w:rsidP="00BC2A77">
      <w:pPr>
        <w:widowControl w:val="0"/>
        <w:autoSpaceDE w:val="0"/>
        <w:autoSpaceDN w:val="0"/>
        <w:spacing w:after="0" w:line="240" w:lineRule="auto"/>
        <w:ind w:firstLine="567"/>
        <w:jc w:val="both"/>
        <w:rPr>
          <w:rFonts w:ascii="Times New Roman" w:eastAsia="Times New Roman" w:hAnsi="Times New Roman" w:cs="Times New Roman"/>
          <w:snapToGrid w:val="0"/>
          <w:sz w:val="24"/>
          <w:szCs w:val="24"/>
        </w:rPr>
      </w:pPr>
      <w:r w:rsidRPr="006A39CE">
        <w:rPr>
          <w:rFonts w:ascii="Times New Roman" w:eastAsia="Times New Roman" w:hAnsi="Times New Roman" w:cs="Times New Roman"/>
          <w:sz w:val="24"/>
          <w:szCs w:val="24"/>
        </w:rPr>
        <w:t>Având în vedere</w:t>
      </w:r>
      <w:r w:rsidRPr="006A39CE">
        <w:rPr>
          <w:rFonts w:ascii="Times New Roman" w:eastAsia="Times New Roman" w:hAnsi="Times New Roman" w:cs="Times New Roman"/>
          <w:snapToGrid w:val="0"/>
          <w:sz w:val="24"/>
          <w:szCs w:val="24"/>
        </w:rPr>
        <w:t xml:space="preserve">  </w:t>
      </w:r>
      <w:r w:rsidRPr="006A39CE">
        <w:rPr>
          <w:rFonts w:ascii="Times New Roman" w:eastAsia="Times New Roman" w:hAnsi="Times New Roman" w:cs="Times New Roman"/>
          <w:iCs/>
          <w:snapToGrid w:val="0"/>
          <w:sz w:val="24"/>
          <w:szCs w:val="24"/>
        </w:rPr>
        <w:t xml:space="preserve">art. 36 – </w:t>
      </w:r>
      <w:r w:rsidRPr="003C407E">
        <w:rPr>
          <w:rFonts w:ascii="Times New Roman" w:eastAsia="Times New Roman" w:hAnsi="Times New Roman" w:cs="Times New Roman"/>
          <w:iCs/>
          <w:snapToGrid w:val="0"/>
          <w:sz w:val="24"/>
          <w:szCs w:val="24"/>
          <w:lang w:val="hu-HU"/>
        </w:rPr>
        <w:t>„</w:t>
      </w:r>
      <w:r w:rsidRPr="003C407E">
        <w:rPr>
          <w:rFonts w:ascii="Times New Roman" w:eastAsia="Times New Roman" w:hAnsi="Times New Roman" w:cs="Times New Roman"/>
          <w:snapToGrid w:val="0"/>
          <w:sz w:val="24"/>
          <w:szCs w:val="24"/>
        </w:rPr>
        <w:t>Prețurile, tarifele și alte surse de venit”</w:t>
      </w:r>
      <w:r w:rsidRPr="006A39CE">
        <w:rPr>
          <w:rFonts w:ascii="Times New Roman" w:eastAsia="Times New Roman" w:hAnsi="Times New Roman" w:cs="Times New Roman"/>
          <w:i/>
          <w:snapToGrid w:val="0"/>
          <w:sz w:val="24"/>
          <w:szCs w:val="24"/>
        </w:rPr>
        <w:t xml:space="preserve"> </w:t>
      </w:r>
      <w:r w:rsidRPr="006A39CE">
        <w:rPr>
          <w:rFonts w:ascii="Times New Roman" w:eastAsia="Times New Roman" w:hAnsi="Times New Roman" w:cs="Times New Roman"/>
          <w:iCs/>
          <w:snapToGrid w:val="0"/>
          <w:sz w:val="24"/>
          <w:szCs w:val="24"/>
        </w:rPr>
        <w:t xml:space="preserve">din Condițiile generale ale Contractului de delegare a gestiunii serviciilor publice de alimentare cu apă și de canalizare nr. 23/04.11.2009, încheiat între A.D.I. AQUACOV și Gospodărie Comunală S.A., </w:t>
      </w:r>
      <w:r w:rsidR="00514B26" w:rsidRPr="006A39CE">
        <w:rPr>
          <w:rFonts w:ascii="Times New Roman" w:eastAsia="Times New Roman" w:hAnsi="Times New Roman" w:cs="Times New Roman"/>
          <w:iCs/>
          <w:snapToGrid w:val="0"/>
          <w:sz w:val="24"/>
          <w:szCs w:val="24"/>
        </w:rPr>
        <w:t>precum și actele adiționale aferente</w:t>
      </w:r>
      <w:r w:rsidRPr="006A39CE">
        <w:rPr>
          <w:rFonts w:ascii="Times New Roman" w:eastAsia="Times New Roman" w:hAnsi="Times New Roman" w:cs="Times New Roman"/>
          <w:snapToGrid w:val="0"/>
          <w:sz w:val="24"/>
          <w:szCs w:val="24"/>
        </w:rPr>
        <w:t>;</w:t>
      </w:r>
    </w:p>
    <w:p w:rsidR="00431AF5" w:rsidRDefault="00F2517F" w:rsidP="00BC2A77">
      <w:pPr>
        <w:pStyle w:val="bele"/>
        <w:ind w:firstLine="567"/>
        <w:rPr>
          <w:lang w:val="ro-RO"/>
        </w:rPr>
      </w:pPr>
      <w:r w:rsidRPr="006A39CE">
        <w:rPr>
          <w:lang w:val="ro-RO"/>
        </w:rPr>
        <w:t>Având în vedere prevederile Legii nr. 52/2003 privind transparența decizională în adm</w:t>
      </w:r>
      <w:r w:rsidR="003C407E">
        <w:rPr>
          <w:lang w:val="ro-RO"/>
        </w:rPr>
        <w:t>inistrația publică, republicată;</w:t>
      </w:r>
    </w:p>
    <w:p w:rsidR="00F2517F" w:rsidRPr="006A39CE" w:rsidRDefault="00F2517F" w:rsidP="00BC2A77">
      <w:pPr>
        <w:pStyle w:val="bele"/>
        <w:ind w:firstLine="567"/>
        <w:rPr>
          <w:lang w:val="ro-RO"/>
        </w:rPr>
      </w:pPr>
      <w:r w:rsidRPr="006A39CE">
        <w:rPr>
          <w:lang w:val="ro-RO"/>
        </w:rPr>
        <w:t>În conformitate cu art. 129 alin. (2) lit. d și alin. (7) lit. n din Ordonanța de Urgență nr. 57/2</w:t>
      </w:r>
      <w:r w:rsidR="001D7BBA" w:rsidRPr="006A39CE">
        <w:rPr>
          <w:lang w:val="ro-RO"/>
        </w:rPr>
        <w:t xml:space="preserve">019 privind Codul administrativ, </w:t>
      </w:r>
      <w:r w:rsidR="001D7BBA" w:rsidRPr="006A39CE">
        <w:rPr>
          <w:snapToGrid w:val="0"/>
          <w:lang w:val="ro-RO"/>
        </w:rPr>
        <w:t>cu modificările și completările ulterioare;</w:t>
      </w:r>
    </w:p>
    <w:p w:rsidR="00BC2A77" w:rsidRPr="006A39CE" w:rsidRDefault="00F2517F" w:rsidP="00BC2A77">
      <w:pPr>
        <w:pStyle w:val="bele"/>
        <w:ind w:firstLine="567"/>
        <w:rPr>
          <w:lang w:val="ro-RO"/>
        </w:rPr>
      </w:pPr>
      <w:r w:rsidRPr="006A39CE">
        <w:rPr>
          <w:lang w:val="ro-RO"/>
        </w:rPr>
        <w:t>În temeiul art. 139 alin. (1) și art. 196 alin. (1) lit. a din Ordonanța de Urgență nr. 57/2019 privind Codul administrativ</w:t>
      </w:r>
      <w:r w:rsidR="001D7BBA" w:rsidRPr="006A39CE">
        <w:rPr>
          <w:lang w:val="ro-RO"/>
        </w:rPr>
        <w:t xml:space="preserve">, </w:t>
      </w:r>
      <w:r w:rsidR="001D7BBA" w:rsidRPr="006A39CE">
        <w:rPr>
          <w:snapToGrid w:val="0"/>
          <w:lang w:val="ro-RO"/>
        </w:rPr>
        <w:t>cu modificările și completările ulterioare;</w:t>
      </w:r>
    </w:p>
    <w:p w:rsidR="005251ED" w:rsidRPr="006A39CE" w:rsidRDefault="005251ED" w:rsidP="00BC2A77">
      <w:pPr>
        <w:spacing w:after="0" w:line="240" w:lineRule="auto"/>
        <w:ind w:left="319" w:hanging="10"/>
        <w:jc w:val="center"/>
        <w:rPr>
          <w:rFonts w:ascii="Times New Roman" w:eastAsia="Times New Roman" w:hAnsi="Times New Roman" w:cs="Times New Roman"/>
          <w:b/>
          <w:sz w:val="24"/>
          <w:szCs w:val="24"/>
          <w:lang w:eastAsia="ro-RO"/>
        </w:rPr>
      </w:pPr>
    </w:p>
    <w:p w:rsidR="00BC2A77" w:rsidRPr="006A39CE" w:rsidRDefault="00D20A6B" w:rsidP="00431AF5">
      <w:pPr>
        <w:spacing w:after="0" w:line="240" w:lineRule="auto"/>
        <w:ind w:hanging="10"/>
        <w:jc w:val="center"/>
        <w:rPr>
          <w:rFonts w:ascii="Times New Roman" w:eastAsia="Times New Roman" w:hAnsi="Times New Roman" w:cs="Times New Roman"/>
          <w:b/>
          <w:sz w:val="24"/>
          <w:szCs w:val="24"/>
          <w:lang w:eastAsia="ro-RO"/>
        </w:rPr>
      </w:pPr>
      <w:r w:rsidRPr="006A39CE">
        <w:rPr>
          <w:rFonts w:ascii="Times New Roman" w:eastAsia="Times New Roman" w:hAnsi="Times New Roman" w:cs="Times New Roman"/>
          <w:b/>
          <w:sz w:val="24"/>
          <w:szCs w:val="24"/>
          <w:lang w:eastAsia="ro-RO"/>
        </w:rPr>
        <w:t>HOTĂRĂȘTE</w:t>
      </w:r>
    </w:p>
    <w:p w:rsidR="00431AF5" w:rsidRDefault="00431AF5" w:rsidP="00431AF5">
      <w:pPr>
        <w:spacing w:after="0" w:line="240" w:lineRule="auto"/>
        <w:ind w:firstLine="567"/>
        <w:jc w:val="both"/>
        <w:rPr>
          <w:rFonts w:ascii="Times New Roman" w:eastAsia="Times New Roman" w:hAnsi="Times New Roman" w:cs="Times New Roman"/>
          <w:sz w:val="24"/>
          <w:szCs w:val="24"/>
          <w:lang w:eastAsia="ro-RO"/>
        </w:rPr>
      </w:pPr>
    </w:p>
    <w:p w:rsidR="00431AF5" w:rsidRDefault="00660CCF" w:rsidP="00431AF5">
      <w:pPr>
        <w:spacing w:after="0" w:line="240" w:lineRule="auto"/>
        <w:ind w:firstLine="567"/>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b/>
          <w:sz w:val="24"/>
          <w:szCs w:val="24"/>
          <w:lang w:eastAsia="ro-RO"/>
        </w:rPr>
        <w:t>Art. 1</w:t>
      </w:r>
      <w:r w:rsidR="00EF02A1">
        <w:rPr>
          <w:rFonts w:ascii="Times New Roman" w:eastAsia="Times New Roman" w:hAnsi="Times New Roman" w:cs="Times New Roman"/>
          <w:b/>
          <w:sz w:val="24"/>
          <w:szCs w:val="24"/>
          <w:lang w:eastAsia="ro-RO"/>
        </w:rPr>
        <w:t xml:space="preserve">. - </w:t>
      </w:r>
      <w:r w:rsidR="00DA5758" w:rsidRPr="006A39CE">
        <w:rPr>
          <w:rFonts w:ascii="Times New Roman" w:eastAsia="Times New Roman" w:hAnsi="Times New Roman" w:cs="Times New Roman"/>
          <w:sz w:val="24"/>
          <w:szCs w:val="24"/>
          <w:lang w:eastAsia="ro-RO"/>
        </w:rPr>
        <w:t>Se aprobă Studiul tehnico-economic pentru elaborarea și aprobarea unui mecanism de tarifare pentru perioada aprilie 2022- mai 2027, realizat de operatorul regional Gospodărie Comunală S</w:t>
      </w:r>
      <w:r w:rsidR="005555BA">
        <w:rPr>
          <w:rFonts w:ascii="Times New Roman" w:eastAsia="Times New Roman" w:hAnsi="Times New Roman" w:cs="Times New Roman"/>
          <w:sz w:val="24"/>
          <w:szCs w:val="24"/>
          <w:lang w:eastAsia="ro-RO"/>
        </w:rPr>
        <w:t>.</w:t>
      </w:r>
      <w:r w:rsidR="00DA5758" w:rsidRPr="006A39CE">
        <w:rPr>
          <w:rFonts w:ascii="Times New Roman" w:eastAsia="Times New Roman" w:hAnsi="Times New Roman" w:cs="Times New Roman"/>
          <w:sz w:val="24"/>
          <w:szCs w:val="24"/>
          <w:lang w:eastAsia="ro-RO"/>
        </w:rPr>
        <w:t>A</w:t>
      </w:r>
      <w:r w:rsidR="005555BA">
        <w:rPr>
          <w:rFonts w:ascii="Times New Roman" w:eastAsia="Times New Roman" w:hAnsi="Times New Roman" w:cs="Times New Roman"/>
          <w:sz w:val="24"/>
          <w:szCs w:val="24"/>
          <w:lang w:eastAsia="ro-RO"/>
        </w:rPr>
        <w:t>.</w:t>
      </w:r>
      <w:r w:rsidR="00DA5758" w:rsidRPr="006A39CE">
        <w:rPr>
          <w:rFonts w:ascii="Times New Roman" w:eastAsia="Times New Roman" w:hAnsi="Times New Roman" w:cs="Times New Roman"/>
          <w:sz w:val="24"/>
          <w:szCs w:val="24"/>
          <w:lang w:eastAsia="ro-RO"/>
        </w:rPr>
        <w:t xml:space="preserve"> – Sfântu </w:t>
      </w:r>
      <w:r w:rsidR="001E2596">
        <w:rPr>
          <w:rFonts w:ascii="Times New Roman" w:eastAsia="Times New Roman" w:hAnsi="Times New Roman" w:cs="Times New Roman"/>
          <w:sz w:val="24"/>
          <w:szCs w:val="24"/>
          <w:lang w:eastAsia="ro-RO"/>
        </w:rPr>
        <w:t xml:space="preserve">Gheorghe, </w:t>
      </w:r>
      <w:r w:rsidR="003C407E">
        <w:rPr>
          <w:rFonts w:ascii="Times New Roman" w:eastAsia="Times New Roman" w:hAnsi="Times New Roman" w:cs="Times New Roman"/>
          <w:sz w:val="24"/>
          <w:szCs w:val="24"/>
          <w:lang w:eastAsia="ro-RO"/>
        </w:rPr>
        <w:t xml:space="preserve">prevăzut în </w:t>
      </w:r>
      <w:r w:rsidR="00DA5758" w:rsidRPr="006A39CE">
        <w:rPr>
          <w:rFonts w:ascii="Times New Roman" w:eastAsia="Times New Roman" w:hAnsi="Times New Roman" w:cs="Times New Roman"/>
          <w:sz w:val="24"/>
          <w:szCs w:val="24"/>
          <w:lang w:eastAsia="ro-RO"/>
        </w:rPr>
        <w:t xml:space="preserve">anexa nr. </w:t>
      </w:r>
      <w:r w:rsidR="001E2596">
        <w:rPr>
          <w:rFonts w:ascii="Times New Roman" w:eastAsia="Times New Roman" w:hAnsi="Times New Roman" w:cs="Times New Roman"/>
          <w:sz w:val="24"/>
          <w:szCs w:val="24"/>
          <w:lang w:eastAsia="ro-RO"/>
        </w:rPr>
        <w:t>1.</w:t>
      </w:r>
    </w:p>
    <w:p w:rsidR="00DA5758" w:rsidRPr="006A39CE" w:rsidRDefault="005E229D" w:rsidP="00431AF5">
      <w:pPr>
        <w:spacing w:after="0" w:line="240" w:lineRule="auto"/>
        <w:ind w:firstLine="567"/>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b/>
          <w:sz w:val="24"/>
          <w:szCs w:val="24"/>
          <w:lang w:eastAsia="ro-RO"/>
        </w:rPr>
        <w:t>Art. 2.</w:t>
      </w:r>
      <w:r w:rsidRPr="006A39CE">
        <w:rPr>
          <w:rFonts w:ascii="Times New Roman" w:eastAsia="Times New Roman" w:hAnsi="Times New Roman" w:cs="Times New Roman"/>
          <w:sz w:val="24"/>
          <w:szCs w:val="24"/>
          <w:lang w:eastAsia="ro-RO"/>
        </w:rPr>
        <w:t xml:space="preserve"> – </w:t>
      </w:r>
      <w:r w:rsidR="00DA5758" w:rsidRPr="006A39CE">
        <w:rPr>
          <w:rFonts w:ascii="Times New Roman" w:eastAsia="Times New Roman" w:hAnsi="Times New Roman" w:cs="Times New Roman"/>
          <w:sz w:val="24"/>
          <w:szCs w:val="24"/>
          <w:lang w:eastAsia="ro-RO"/>
        </w:rPr>
        <w:t xml:space="preserve">Se acordă mandat special viceprimarului municipiului Sfântu Gheorghe, dl. Toth-Birtan Csaba, ca în calitate de reprezentant al </w:t>
      </w:r>
      <w:r w:rsidR="00E53BE2">
        <w:rPr>
          <w:rFonts w:ascii="Times New Roman" w:eastAsia="Times New Roman" w:hAnsi="Times New Roman" w:cs="Times New Roman"/>
          <w:sz w:val="24"/>
          <w:szCs w:val="24"/>
          <w:lang w:eastAsia="ro-RO"/>
        </w:rPr>
        <w:t>m</w:t>
      </w:r>
      <w:r w:rsidR="00DA5758" w:rsidRPr="006A39CE">
        <w:rPr>
          <w:rFonts w:ascii="Times New Roman" w:eastAsia="Times New Roman" w:hAnsi="Times New Roman" w:cs="Times New Roman"/>
          <w:sz w:val="24"/>
          <w:szCs w:val="24"/>
          <w:lang w:eastAsia="ro-RO"/>
        </w:rPr>
        <w:t>unicipiului Sfântu Gheorghe în Adunarea Generală a Asociației de Dezvoltare Intercomunitară „AQUACOV" să voteze:</w:t>
      </w:r>
    </w:p>
    <w:p w:rsidR="00A81361" w:rsidRDefault="00A81361" w:rsidP="00A81361">
      <w:pPr>
        <w:pStyle w:val="ListParagraph"/>
        <w:spacing w:after="0" w:line="240" w:lineRule="auto"/>
        <w:ind w:left="0"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 </w:t>
      </w:r>
      <w:r w:rsidR="005555BA">
        <w:rPr>
          <w:rFonts w:ascii="Times New Roman" w:eastAsia="Times New Roman" w:hAnsi="Times New Roman" w:cs="Times New Roman"/>
          <w:sz w:val="24"/>
          <w:szCs w:val="24"/>
          <w:lang w:eastAsia="ro-RO"/>
        </w:rPr>
        <w:t>apro</w:t>
      </w:r>
      <w:r w:rsidR="00DA5758" w:rsidRPr="006A39CE">
        <w:rPr>
          <w:rFonts w:ascii="Times New Roman" w:eastAsia="Times New Roman" w:hAnsi="Times New Roman" w:cs="Times New Roman"/>
          <w:sz w:val="24"/>
          <w:szCs w:val="24"/>
          <w:lang w:eastAsia="ro-RO"/>
        </w:rPr>
        <w:t>barea mecanismului de tarifare, care se va aplica de operatorul regional Gospodărie Comunală S</w:t>
      </w:r>
      <w:r w:rsidR="005555BA">
        <w:rPr>
          <w:rFonts w:ascii="Times New Roman" w:eastAsia="Times New Roman" w:hAnsi="Times New Roman" w:cs="Times New Roman"/>
          <w:sz w:val="24"/>
          <w:szCs w:val="24"/>
          <w:lang w:eastAsia="ro-RO"/>
        </w:rPr>
        <w:t>.</w:t>
      </w:r>
      <w:r w:rsidR="00DA5758" w:rsidRPr="006A39CE">
        <w:rPr>
          <w:rFonts w:ascii="Times New Roman" w:eastAsia="Times New Roman" w:hAnsi="Times New Roman" w:cs="Times New Roman"/>
          <w:sz w:val="24"/>
          <w:szCs w:val="24"/>
          <w:lang w:eastAsia="ro-RO"/>
        </w:rPr>
        <w:t>A</w:t>
      </w:r>
      <w:r w:rsidR="005555BA">
        <w:rPr>
          <w:rFonts w:ascii="Times New Roman" w:eastAsia="Times New Roman" w:hAnsi="Times New Roman" w:cs="Times New Roman"/>
          <w:sz w:val="24"/>
          <w:szCs w:val="24"/>
          <w:lang w:eastAsia="ro-RO"/>
        </w:rPr>
        <w:t>.</w:t>
      </w:r>
      <w:r w:rsidR="00DA5758" w:rsidRPr="006A39CE">
        <w:rPr>
          <w:rFonts w:ascii="Times New Roman" w:eastAsia="Times New Roman" w:hAnsi="Times New Roman" w:cs="Times New Roman"/>
          <w:sz w:val="24"/>
          <w:szCs w:val="24"/>
          <w:lang w:eastAsia="ro-RO"/>
        </w:rPr>
        <w:t xml:space="preserve">, Sfântu Gheorghe în </w:t>
      </w:r>
      <w:r w:rsidR="00862E21">
        <w:rPr>
          <w:rFonts w:ascii="Times New Roman" w:eastAsia="Times New Roman" w:hAnsi="Times New Roman" w:cs="Times New Roman"/>
          <w:sz w:val="24"/>
          <w:szCs w:val="24"/>
          <w:lang w:eastAsia="ro-RO"/>
        </w:rPr>
        <w:t>perioada aprilie 2022- mai 2027,</w:t>
      </w:r>
      <w:r w:rsidR="00DA5758" w:rsidRPr="006A39CE">
        <w:rPr>
          <w:rFonts w:ascii="Times New Roman" w:eastAsia="Times New Roman" w:hAnsi="Times New Roman" w:cs="Times New Roman"/>
          <w:sz w:val="24"/>
          <w:szCs w:val="24"/>
          <w:lang w:eastAsia="ro-RO"/>
        </w:rPr>
        <w:t xml:space="preserve"> </w:t>
      </w:r>
      <w:r w:rsidR="001E2596" w:rsidRPr="006A39CE">
        <w:rPr>
          <w:rFonts w:ascii="Times New Roman" w:eastAsia="Times New Roman" w:hAnsi="Times New Roman" w:cs="Times New Roman"/>
          <w:sz w:val="24"/>
          <w:szCs w:val="24"/>
          <w:lang w:eastAsia="ro-RO"/>
        </w:rPr>
        <w:t xml:space="preserve">prevăzut în  anexa nr. </w:t>
      </w:r>
      <w:r w:rsidR="001E2596">
        <w:rPr>
          <w:rFonts w:ascii="Times New Roman" w:eastAsia="Times New Roman" w:hAnsi="Times New Roman" w:cs="Times New Roman"/>
          <w:sz w:val="24"/>
          <w:szCs w:val="24"/>
          <w:lang w:eastAsia="ro-RO"/>
        </w:rPr>
        <w:t>2;</w:t>
      </w:r>
    </w:p>
    <w:p w:rsidR="00DD56E3" w:rsidRDefault="00A81361" w:rsidP="00DD56E3">
      <w:pPr>
        <w:pStyle w:val="ListParagraph"/>
        <w:spacing w:after="0" w:line="240" w:lineRule="auto"/>
        <w:ind w:left="0"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b) </w:t>
      </w:r>
      <w:r w:rsidR="00DA5758" w:rsidRPr="006A39CE">
        <w:rPr>
          <w:rFonts w:ascii="Times New Roman" w:eastAsia="Times New Roman" w:hAnsi="Times New Roman" w:cs="Times New Roman"/>
          <w:sz w:val="24"/>
          <w:szCs w:val="24"/>
          <w:lang w:eastAsia="ro-RO"/>
        </w:rPr>
        <w:t xml:space="preserve">aprobarea încheierii de către Asociația de Dezvoltare Intercomunitară „AQUACOV" </w:t>
      </w:r>
      <w:r w:rsidR="005555BA">
        <w:rPr>
          <w:rFonts w:ascii="Times New Roman" w:eastAsia="Times New Roman" w:hAnsi="Times New Roman" w:cs="Times New Roman"/>
          <w:bCs/>
          <w:sz w:val="24"/>
          <w:szCs w:val="24"/>
          <w:lang w:eastAsia="ro-RO"/>
        </w:rPr>
        <w:t>a Actului adiț</w:t>
      </w:r>
      <w:r w:rsidR="00DA5758" w:rsidRPr="006A39CE">
        <w:rPr>
          <w:rFonts w:ascii="Times New Roman" w:eastAsia="Times New Roman" w:hAnsi="Times New Roman" w:cs="Times New Roman"/>
          <w:bCs/>
          <w:sz w:val="24"/>
          <w:szCs w:val="24"/>
          <w:lang w:eastAsia="ro-RO"/>
        </w:rPr>
        <w:t>ional nr. 33</w:t>
      </w:r>
      <w:r w:rsidR="000749FC">
        <w:rPr>
          <w:rFonts w:ascii="Times New Roman" w:eastAsia="Times New Roman" w:hAnsi="Times New Roman" w:cs="Times New Roman"/>
          <w:bCs/>
          <w:sz w:val="24"/>
          <w:szCs w:val="24"/>
          <w:lang w:eastAsia="ro-RO"/>
        </w:rPr>
        <w:t>/2022</w:t>
      </w:r>
      <w:r w:rsidR="00DA5758" w:rsidRPr="006A39CE">
        <w:rPr>
          <w:rFonts w:ascii="Times New Roman" w:eastAsia="Times New Roman" w:hAnsi="Times New Roman" w:cs="Times New Roman"/>
          <w:bCs/>
          <w:sz w:val="24"/>
          <w:szCs w:val="24"/>
          <w:lang w:eastAsia="ro-RO"/>
        </w:rPr>
        <w:t xml:space="preserve"> la </w:t>
      </w:r>
      <w:r w:rsidR="00DA5758" w:rsidRPr="006A39CE">
        <w:rPr>
          <w:rFonts w:ascii="Times New Roman" w:eastAsia="Times New Roman" w:hAnsi="Times New Roman" w:cs="Times New Roman"/>
          <w:sz w:val="24"/>
          <w:szCs w:val="24"/>
          <w:lang w:eastAsia="ro-RO"/>
        </w:rPr>
        <w:t xml:space="preserve">Contractul de delegare a gestiunii serviciilor publice de alimentare cu apă și canalizare nr. 23/04.11.2009, încheiat între </w:t>
      </w:r>
      <w:r w:rsidR="00DA5758" w:rsidRPr="006A39CE">
        <w:rPr>
          <w:rFonts w:ascii="Times New Roman" w:eastAsia="Times New Roman" w:hAnsi="Times New Roman" w:cs="Times New Roman"/>
          <w:sz w:val="24"/>
          <w:szCs w:val="24"/>
          <w:lang w:eastAsia="ro-RO"/>
        </w:rPr>
        <w:lastRenderedPageBreak/>
        <w:t>Asociația de Dezvoltare Intercomunitară ”AQ</w:t>
      </w:r>
      <w:r w:rsidR="005555BA">
        <w:rPr>
          <w:rFonts w:ascii="Times New Roman" w:eastAsia="Times New Roman" w:hAnsi="Times New Roman" w:cs="Times New Roman"/>
          <w:sz w:val="24"/>
          <w:szCs w:val="24"/>
          <w:lang w:eastAsia="ro-RO"/>
        </w:rPr>
        <w:t>UACOV” și Gospodărie Comunală S.A.</w:t>
      </w:r>
      <w:r w:rsidR="00DA5758" w:rsidRPr="006A39CE">
        <w:rPr>
          <w:rFonts w:ascii="Times New Roman" w:eastAsia="Times New Roman" w:hAnsi="Times New Roman" w:cs="Times New Roman"/>
          <w:sz w:val="24"/>
          <w:szCs w:val="24"/>
          <w:lang w:eastAsia="ro-RO"/>
        </w:rPr>
        <w:t>, Sfântu Gheorghe</w:t>
      </w:r>
      <w:r w:rsidR="001E2596">
        <w:rPr>
          <w:rFonts w:ascii="Times New Roman" w:eastAsia="Times New Roman" w:hAnsi="Times New Roman" w:cs="Times New Roman"/>
          <w:sz w:val="24"/>
          <w:szCs w:val="24"/>
          <w:lang w:eastAsia="ro-RO"/>
        </w:rPr>
        <w:t xml:space="preserve">, </w:t>
      </w:r>
      <w:r w:rsidR="001E2596" w:rsidRPr="006A39CE">
        <w:rPr>
          <w:rFonts w:ascii="Times New Roman" w:eastAsia="Times New Roman" w:hAnsi="Times New Roman" w:cs="Times New Roman"/>
          <w:sz w:val="24"/>
          <w:szCs w:val="24"/>
          <w:lang w:eastAsia="ro-RO"/>
        </w:rPr>
        <w:t xml:space="preserve">prevăzut în  anexa nr. </w:t>
      </w:r>
      <w:r w:rsidR="001E2596">
        <w:rPr>
          <w:rFonts w:ascii="Times New Roman" w:eastAsia="Times New Roman" w:hAnsi="Times New Roman" w:cs="Times New Roman"/>
          <w:sz w:val="24"/>
          <w:szCs w:val="24"/>
          <w:lang w:eastAsia="ro-RO"/>
        </w:rPr>
        <w:t>3.</w:t>
      </w:r>
    </w:p>
    <w:p w:rsidR="00DD56E3" w:rsidRPr="00DD56E3" w:rsidRDefault="00AD13CB" w:rsidP="00DD56E3">
      <w:pPr>
        <w:pStyle w:val="ListParagraph"/>
        <w:spacing w:after="0" w:line="240" w:lineRule="auto"/>
        <w:ind w:left="0" w:firstLine="567"/>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b/>
          <w:sz w:val="24"/>
          <w:szCs w:val="24"/>
          <w:lang w:eastAsia="ro-RO"/>
        </w:rPr>
        <w:t xml:space="preserve">Art. </w:t>
      </w:r>
      <w:r w:rsidR="0081704F" w:rsidRPr="006A39CE">
        <w:rPr>
          <w:rFonts w:ascii="Times New Roman" w:eastAsia="Times New Roman" w:hAnsi="Times New Roman" w:cs="Times New Roman"/>
          <w:b/>
          <w:sz w:val="24"/>
          <w:szCs w:val="24"/>
          <w:lang w:eastAsia="ro-RO"/>
        </w:rPr>
        <w:t>3</w:t>
      </w:r>
      <w:r w:rsidR="00D20A6B" w:rsidRPr="006A39CE">
        <w:rPr>
          <w:rFonts w:ascii="Times New Roman" w:eastAsia="Times New Roman" w:hAnsi="Times New Roman" w:cs="Times New Roman"/>
          <w:b/>
          <w:sz w:val="24"/>
          <w:szCs w:val="24"/>
          <w:lang w:eastAsia="ro-RO"/>
        </w:rPr>
        <w:t xml:space="preserve"> </w:t>
      </w:r>
      <w:r w:rsidR="00556940" w:rsidRPr="006A39CE">
        <w:rPr>
          <w:rFonts w:ascii="Times New Roman" w:eastAsia="Times New Roman" w:hAnsi="Times New Roman" w:cs="Times New Roman"/>
          <w:b/>
          <w:sz w:val="24"/>
          <w:szCs w:val="24"/>
          <w:lang w:eastAsia="ro-RO"/>
        </w:rPr>
        <w:t xml:space="preserve">– </w:t>
      </w:r>
      <w:r w:rsidR="00DA5758" w:rsidRPr="003C407E">
        <w:rPr>
          <w:rFonts w:ascii="Times New Roman" w:eastAsia="Times New Roman" w:hAnsi="Times New Roman" w:cs="Times New Roman"/>
          <w:bCs/>
          <w:sz w:val="24"/>
          <w:szCs w:val="24"/>
          <w:lang w:eastAsia="ro-RO"/>
        </w:rPr>
        <w:t>Anexele nr. 1-3 fac parte integrantă din prezenta hotărâre</w:t>
      </w:r>
      <w:r w:rsidR="00862E21" w:rsidRPr="003C407E">
        <w:rPr>
          <w:rFonts w:ascii="Times New Roman" w:eastAsia="Times New Roman" w:hAnsi="Times New Roman" w:cs="Times New Roman"/>
          <w:bCs/>
          <w:sz w:val="24"/>
          <w:szCs w:val="24"/>
          <w:lang w:eastAsia="ro-RO"/>
        </w:rPr>
        <w:t>.</w:t>
      </w:r>
    </w:p>
    <w:p w:rsidR="00DD56E3" w:rsidRDefault="0096098F" w:rsidP="00DD56E3">
      <w:pPr>
        <w:spacing w:after="0" w:line="240" w:lineRule="auto"/>
        <w:ind w:firstLine="567"/>
        <w:jc w:val="both"/>
        <w:rPr>
          <w:rFonts w:ascii="Times New Roman" w:eastAsia="Times New Roman" w:hAnsi="Times New Roman" w:cs="Times New Roman"/>
          <w:bCs/>
          <w:sz w:val="24"/>
          <w:szCs w:val="24"/>
          <w:lang w:eastAsia="ro-RO"/>
        </w:rPr>
      </w:pPr>
      <w:r w:rsidRPr="006A39CE">
        <w:rPr>
          <w:rFonts w:ascii="Times New Roman" w:eastAsia="Times New Roman" w:hAnsi="Times New Roman" w:cs="Times New Roman"/>
          <w:b/>
          <w:sz w:val="24"/>
          <w:szCs w:val="24"/>
          <w:lang w:eastAsia="ro-RO"/>
        </w:rPr>
        <w:t>Art.</w:t>
      </w:r>
      <w:r w:rsidR="003B4885">
        <w:rPr>
          <w:rFonts w:ascii="Times New Roman" w:eastAsia="Times New Roman" w:hAnsi="Times New Roman" w:cs="Times New Roman"/>
          <w:b/>
          <w:sz w:val="24"/>
          <w:szCs w:val="24"/>
          <w:lang w:eastAsia="ro-RO"/>
        </w:rPr>
        <w:t xml:space="preserve"> </w:t>
      </w:r>
      <w:r w:rsidR="00DA5758">
        <w:rPr>
          <w:rFonts w:ascii="Times New Roman" w:eastAsia="Times New Roman" w:hAnsi="Times New Roman" w:cs="Times New Roman"/>
          <w:b/>
          <w:sz w:val="24"/>
          <w:szCs w:val="24"/>
          <w:lang w:eastAsia="ro-RO"/>
        </w:rPr>
        <w:t>4</w:t>
      </w:r>
      <w:r w:rsidR="00D20A6B" w:rsidRPr="006A39CE">
        <w:rPr>
          <w:rFonts w:ascii="Times New Roman" w:eastAsia="Times New Roman" w:hAnsi="Times New Roman" w:cs="Times New Roman"/>
          <w:b/>
          <w:sz w:val="24"/>
          <w:szCs w:val="24"/>
          <w:lang w:eastAsia="ro-RO"/>
        </w:rPr>
        <w:t>.</w:t>
      </w:r>
      <w:r w:rsidR="00D20A6B" w:rsidRPr="006A39CE">
        <w:rPr>
          <w:rFonts w:ascii="Times New Roman" w:eastAsia="Times New Roman" w:hAnsi="Times New Roman" w:cs="Times New Roman"/>
          <w:sz w:val="24"/>
          <w:szCs w:val="24"/>
          <w:lang w:eastAsia="ro-RO"/>
        </w:rPr>
        <w:t xml:space="preserve"> - Se împuternicește persoana desemnată la art.</w:t>
      </w:r>
      <w:r w:rsidR="00EF02A1">
        <w:rPr>
          <w:rFonts w:ascii="Times New Roman" w:eastAsia="Times New Roman" w:hAnsi="Times New Roman" w:cs="Times New Roman"/>
          <w:sz w:val="24"/>
          <w:szCs w:val="24"/>
          <w:lang w:eastAsia="ro-RO"/>
        </w:rPr>
        <w:t xml:space="preserve"> </w:t>
      </w:r>
      <w:r w:rsidR="003B4885">
        <w:rPr>
          <w:rFonts w:ascii="Times New Roman" w:eastAsia="Times New Roman" w:hAnsi="Times New Roman" w:cs="Times New Roman"/>
          <w:sz w:val="24"/>
          <w:szCs w:val="24"/>
          <w:lang w:eastAsia="ro-RO"/>
        </w:rPr>
        <w:t>2</w:t>
      </w:r>
      <w:r w:rsidR="0081704F" w:rsidRPr="006A39CE">
        <w:rPr>
          <w:rFonts w:ascii="Times New Roman" w:eastAsia="Times New Roman" w:hAnsi="Times New Roman" w:cs="Times New Roman"/>
          <w:sz w:val="24"/>
          <w:szCs w:val="24"/>
          <w:lang w:eastAsia="ro-RO"/>
        </w:rPr>
        <w:t xml:space="preserve">. </w:t>
      </w:r>
      <w:r w:rsidR="00D20A6B" w:rsidRPr="006A39CE">
        <w:rPr>
          <w:rFonts w:ascii="Times New Roman" w:eastAsia="Times New Roman" w:hAnsi="Times New Roman" w:cs="Times New Roman"/>
          <w:sz w:val="24"/>
          <w:szCs w:val="24"/>
          <w:lang w:eastAsia="ro-RO"/>
        </w:rPr>
        <w:t xml:space="preserve"> pentru ducerea la îndeplinire a prevederilor prezentei hotărâri.</w:t>
      </w:r>
    </w:p>
    <w:p w:rsidR="00DA5758" w:rsidRPr="00DD56E3" w:rsidRDefault="0084564D" w:rsidP="00DD56E3">
      <w:pPr>
        <w:spacing w:after="0" w:line="240" w:lineRule="auto"/>
        <w:ind w:firstLine="567"/>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
          <w:sz w:val="24"/>
          <w:szCs w:val="24"/>
          <w:lang w:eastAsia="ro-RO"/>
        </w:rPr>
        <w:t xml:space="preserve">Art. 5. - </w:t>
      </w:r>
      <w:r w:rsidR="00DA5758" w:rsidRPr="002857D5">
        <w:rPr>
          <w:rFonts w:ascii="Times New Roman" w:eastAsia="Times New Roman" w:hAnsi="Times New Roman" w:cs="Times New Roman"/>
          <w:sz w:val="24"/>
          <w:szCs w:val="24"/>
          <w:lang w:eastAsia="ro-RO"/>
        </w:rPr>
        <w:t xml:space="preserve">Cu executarea prevederilor prezentei hotărâri se încredinţează </w:t>
      </w:r>
      <w:r w:rsidR="00DA5758">
        <w:rPr>
          <w:rFonts w:ascii="Times New Roman" w:eastAsia="Times New Roman" w:hAnsi="Times New Roman" w:cs="Times New Roman"/>
          <w:sz w:val="24"/>
          <w:szCs w:val="24"/>
          <w:lang w:eastAsia="ro-RO"/>
        </w:rPr>
        <w:t>Compartimentul pentru M</w:t>
      </w:r>
      <w:r w:rsidR="00DA5758" w:rsidRPr="002857D5">
        <w:rPr>
          <w:rFonts w:ascii="Times New Roman" w:eastAsia="Times New Roman" w:hAnsi="Times New Roman" w:cs="Times New Roman"/>
          <w:sz w:val="24"/>
          <w:szCs w:val="24"/>
          <w:lang w:eastAsia="ro-RO"/>
        </w:rPr>
        <w:t xml:space="preserve">onitorizare </w:t>
      </w:r>
      <w:r w:rsidR="00DA5758">
        <w:rPr>
          <w:rFonts w:ascii="Times New Roman" w:eastAsia="Times New Roman" w:hAnsi="Times New Roman" w:cs="Times New Roman"/>
          <w:sz w:val="24"/>
          <w:szCs w:val="24"/>
          <w:lang w:eastAsia="ro-RO"/>
        </w:rPr>
        <w:t>S</w:t>
      </w:r>
      <w:r w:rsidR="00DA5758" w:rsidRPr="002857D5">
        <w:rPr>
          <w:rFonts w:ascii="Times New Roman" w:eastAsia="Times New Roman" w:hAnsi="Times New Roman" w:cs="Times New Roman"/>
          <w:sz w:val="24"/>
          <w:szCs w:val="24"/>
          <w:lang w:eastAsia="ro-RO"/>
        </w:rPr>
        <w:t xml:space="preserve">ocietăţi </w:t>
      </w:r>
      <w:r w:rsidR="00DA5758">
        <w:rPr>
          <w:rFonts w:ascii="Times New Roman" w:eastAsia="Times New Roman" w:hAnsi="Times New Roman" w:cs="Times New Roman"/>
          <w:sz w:val="24"/>
          <w:szCs w:val="24"/>
          <w:lang w:eastAsia="ro-RO"/>
        </w:rPr>
        <w:t>C</w:t>
      </w:r>
      <w:r w:rsidR="00DA5758" w:rsidRPr="002857D5">
        <w:rPr>
          <w:rFonts w:ascii="Times New Roman" w:eastAsia="Times New Roman" w:hAnsi="Times New Roman" w:cs="Times New Roman"/>
          <w:sz w:val="24"/>
          <w:szCs w:val="24"/>
          <w:lang w:eastAsia="ro-RO"/>
        </w:rPr>
        <w:t>omerciale din cadrul Primăriei municipiului Sfântu Gheorghe, Asociația de Dezvoltare Intercomunitară AQUACOV</w:t>
      </w:r>
      <w:r w:rsidR="00DA5758">
        <w:rPr>
          <w:rFonts w:ascii="Times New Roman" w:eastAsia="Times New Roman" w:hAnsi="Times New Roman" w:cs="Times New Roman"/>
          <w:sz w:val="24"/>
          <w:szCs w:val="24"/>
          <w:lang w:eastAsia="ro-RO"/>
        </w:rPr>
        <w:t>.</w:t>
      </w:r>
    </w:p>
    <w:p w:rsidR="00DA5758" w:rsidRPr="006A39CE" w:rsidRDefault="00DA5758" w:rsidP="00BC2A77">
      <w:pPr>
        <w:spacing w:after="0" w:line="240" w:lineRule="auto"/>
        <w:ind w:hanging="10"/>
        <w:jc w:val="both"/>
        <w:rPr>
          <w:rFonts w:ascii="Times New Roman" w:eastAsia="Times New Roman" w:hAnsi="Times New Roman" w:cs="Times New Roman"/>
          <w:b/>
          <w:sz w:val="24"/>
          <w:szCs w:val="24"/>
          <w:lang w:eastAsia="ro-RO"/>
        </w:rPr>
      </w:pPr>
    </w:p>
    <w:p w:rsidR="00BC2A77" w:rsidRPr="006A39CE" w:rsidRDefault="00BC2A77" w:rsidP="00BC2A77">
      <w:pPr>
        <w:spacing w:after="0" w:line="240" w:lineRule="auto"/>
        <w:ind w:left="1174"/>
        <w:jc w:val="both"/>
        <w:rPr>
          <w:rFonts w:ascii="Times New Roman" w:eastAsia="Times New Roman" w:hAnsi="Times New Roman" w:cs="Times New Roman"/>
          <w:sz w:val="24"/>
          <w:szCs w:val="24"/>
          <w:lang w:eastAsia="ro-RO"/>
        </w:rPr>
      </w:pPr>
    </w:p>
    <w:p w:rsidR="00D20A6B" w:rsidRPr="006A39CE" w:rsidRDefault="00BC2A77" w:rsidP="00BC2A77">
      <w:pPr>
        <w:spacing w:after="0" w:line="240" w:lineRule="auto"/>
        <w:ind w:left="1174"/>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Sfântu Gheorghe, la ________2022</w:t>
      </w:r>
    </w:p>
    <w:p w:rsidR="00BC2A77" w:rsidRPr="006A39CE" w:rsidRDefault="00BC2A77" w:rsidP="00BC2A77">
      <w:pPr>
        <w:spacing w:after="0" w:line="240" w:lineRule="auto"/>
        <w:ind w:left="1183" w:hanging="10"/>
        <w:jc w:val="both"/>
        <w:rPr>
          <w:rFonts w:ascii="Times New Roman" w:eastAsia="Times New Roman" w:hAnsi="Times New Roman" w:cs="Times New Roman"/>
          <w:b/>
          <w:sz w:val="24"/>
          <w:szCs w:val="24"/>
          <w:lang w:eastAsia="ro-RO"/>
        </w:rPr>
      </w:pPr>
    </w:p>
    <w:p w:rsidR="00D20A6B" w:rsidRPr="0084564D" w:rsidRDefault="00D20A6B" w:rsidP="0084564D">
      <w:pPr>
        <w:spacing w:after="0" w:line="240" w:lineRule="auto"/>
        <w:ind w:left="1183" w:hanging="10"/>
        <w:jc w:val="both"/>
        <w:rPr>
          <w:rFonts w:ascii="Times New Roman" w:eastAsia="Times New Roman" w:hAnsi="Times New Roman" w:cs="Times New Roman"/>
          <w:b/>
          <w:sz w:val="24"/>
          <w:szCs w:val="24"/>
          <w:lang w:eastAsia="ro-RO"/>
        </w:rPr>
      </w:pPr>
      <w:r w:rsidRPr="006A39CE">
        <w:rPr>
          <w:rFonts w:ascii="Times New Roman" w:eastAsia="Times New Roman" w:hAnsi="Times New Roman" w:cs="Times New Roman"/>
          <w:b/>
          <w:sz w:val="24"/>
          <w:szCs w:val="24"/>
          <w:lang w:eastAsia="ro-RO"/>
        </w:rPr>
        <w:t>PREȘEDINTE DE ȘEDINȚĂ</w:t>
      </w:r>
    </w:p>
    <w:p w:rsidR="00C831F1" w:rsidRPr="006A39CE" w:rsidRDefault="00C831F1" w:rsidP="00BC2A77">
      <w:pPr>
        <w:spacing w:after="0" w:line="240" w:lineRule="auto"/>
        <w:rPr>
          <w:rFonts w:ascii="Times New Roman" w:hAnsi="Times New Roman" w:cs="Times New Roman"/>
          <w:b/>
          <w:sz w:val="24"/>
          <w:szCs w:val="24"/>
        </w:rPr>
      </w:pPr>
    </w:p>
    <w:p w:rsidR="006930D7" w:rsidRPr="006A39CE" w:rsidRDefault="006930D7">
      <w:pPr>
        <w:rPr>
          <w:rFonts w:ascii="Times New Roman" w:hAnsi="Times New Roman" w:cs="Times New Roman"/>
          <w:b/>
          <w:sz w:val="24"/>
          <w:szCs w:val="24"/>
        </w:rPr>
      </w:pPr>
      <w:r w:rsidRPr="006A39CE">
        <w:rPr>
          <w:rFonts w:ascii="Times New Roman" w:hAnsi="Times New Roman" w:cs="Times New Roman"/>
          <w:b/>
          <w:sz w:val="24"/>
          <w:szCs w:val="24"/>
        </w:rPr>
        <w:br w:type="page"/>
      </w:r>
    </w:p>
    <w:p w:rsidR="00C831F1" w:rsidRPr="006A39CE" w:rsidRDefault="00387F08" w:rsidP="00BC2A77">
      <w:pPr>
        <w:spacing w:after="0" w:line="240" w:lineRule="auto"/>
        <w:rPr>
          <w:rFonts w:ascii="Times New Roman" w:hAnsi="Times New Roman" w:cs="Times New Roman"/>
          <w:b/>
          <w:sz w:val="24"/>
          <w:szCs w:val="24"/>
        </w:rPr>
      </w:pPr>
      <w:r w:rsidRPr="006A39CE">
        <w:rPr>
          <w:rFonts w:ascii="Times New Roman" w:hAnsi="Times New Roman" w:cs="Times New Roman"/>
          <w:b/>
          <w:sz w:val="24"/>
          <w:szCs w:val="24"/>
        </w:rPr>
        <w:lastRenderedPageBreak/>
        <w:t>Nr.</w:t>
      </w:r>
      <w:r w:rsidR="006A39CE">
        <w:rPr>
          <w:rFonts w:ascii="Times New Roman" w:hAnsi="Times New Roman" w:cs="Times New Roman"/>
          <w:b/>
          <w:sz w:val="24"/>
          <w:szCs w:val="24"/>
        </w:rPr>
        <w:t>459</w:t>
      </w:r>
      <w:r w:rsidR="00EF02A1">
        <w:rPr>
          <w:rFonts w:ascii="Times New Roman" w:hAnsi="Times New Roman" w:cs="Times New Roman"/>
          <w:b/>
          <w:sz w:val="24"/>
          <w:szCs w:val="24"/>
        </w:rPr>
        <w:t>4</w:t>
      </w:r>
      <w:r w:rsidR="006A39CE">
        <w:rPr>
          <w:rFonts w:ascii="Times New Roman" w:hAnsi="Times New Roman" w:cs="Times New Roman"/>
          <w:b/>
          <w:sz w:val="24"/>
          <w:szCs w:val="24"/>
        </w:rPr>
        <w:t>/21</w:t>
      </w:r>
      <w:r w:rsidR="00C831F1" w:rsidRPr="006A39CE">
        <w:rPr>
          <w:rFonts w:ascii="Times New Roman" w:hAnsi="Times New Roman" w:cs="Times New Roman"/>
          <w:b/>
          <w:sz w:val="24"/>
          <w:szCs w:val="24"/>
        </w:rPr>
        <w:t>.01.2022</w:t>
      </w:r>
    </w:p>
    <w:p w:rsidR="00C831F1" w:rsidRPr="006A39CE" w:rsidRDefault="00C831F1" w:rsidP="00BC2A77">
      <w:pPr>
        <w:spacing w:after="0" w:line="240" w:lineRule="auto"/>
        <w:ind w:left="475"/>
        <w:jc w:val="center"/>
        <w:rPr>
          <w:rFonts w:ascii="Times New Roman" w:eastAsia="Times New Roman" w:hAnsi="Times New Roman" w:cs="Times New Roman"/>
          <w:b/>
          <w:sz w:val="24"/>
          <w:szCs w:val="24"/>
          <w:lang w:eastAsia="ro-RO"/>
        </w:rPr>
      </w:pPr>
    </w:p>
    <w:p w:rsidR="00C831F1" w:rsidRPr="006A39CE" w:rsidRDefault="00C831F1" w:rsidP="00BC2A77">
      <w:pPr>
        <w:spacing w:after="0" w:line="240" w:lineRule="auto"/>
        <w:jc w:val="center"/>
        <w:rPr>
          <w:rFonts w:ascii="Times New Roman" w:eastAsia="Times New Roman" w:hAnsi="Times New Roman" w:cs="Times New Roman"/>
          <w:b/>
          <w:sz w:val="24"/>
          <w:szCs w:val="24"/>
          <w:lang w:eastAsia="ro-RO"/>
        </w:rPr>
      </w:pPr>
      <w:r w:rsidRPr="006A39CE">
        <w:rPr>
          <w:rFonts w:ascii="Times New Roman" w:eastAsia="Times New Roman" w:hAnsi="Times New Roman" w:cs="Times New Roman"/>
          <w:b/>
          <w:sz w:val="24"/>
          <w:szCs w:val="24"/>
          <w:lang w:eastAsia="ro-RO"/>
        </w:rPr>
        <w:t>RAPORT DE SPECIALITATE</w:t>
      </w:r>
    </w:p>
    <w:p w:rsidR="00387F08" w:rsidRPr="006A39CE" w:rsidRDefault="00387F08" w:rsidP="00387F08">
      <w:pPr>
        <w:spacing w:after="0" w:line="240" w:lineRule="auto"/>
        <w:jc w:val="center"/>
        <w:rPr>
          <w:rFonts w:ascii="Times New Roman" w:hAnsi="Times New Roman" w:cs="Times New Roman"/>
          <w:b/>
          <w:sz w:val="24"/>
          <w:szCs w:val="24"/>
        </w:rPr>
      </w:pPr>
      <w:r w:rsidRPr="006A39CE">
        <w:rPr>
          <w:rFonts w:ascii="Times New Roman" w:hAnsi="Times New Roman" w:cs="Times New Roman"/>
          <w:b/>
          <w:sz w:val="24"/>
          <w:szCs w:val="24"/>
        </w:rPr>
        <w:t xml:space="preserve">privind aprobarea unui mandat special reprezentantului Municipiului Sfântu Gheorghe în Adunarea Generală a Asociației de Dezvoltare Intercomunitară ”AQUACOV” pentru aprobarea </w:t>
      </w:r>
      <w:r w:rsidR="00514B26" w:rsidRPr="006A39CE">
        <w:rPr>
          <w:rFonts w:ascii="Times New Roman" w:hAnsi="Times New Roman" w:cs="Times New Roman"/>
          <w:b/>
          <w:sz w:val="24"/>
          <w:szCs w:val="24"/>
        </w:rPr>
        <w:t xml:space="preserve">studiului tehnico-economic și al </w:t>
      </w:r>
      <w:r w:rsidRPr="006A39CE">
        <w:rPr>
          <w:rFonts w:ascii="Times New Roman" w:hAnsi="Times New Roman" w:cs="Times New Roman"/>
          <w:b/>
          <w:sz w:val="24"/>
          <w:szCs w:val="24"/>
        </w:rPr>
        <w:t>mecanismul</w:t>
      </w:r>
      <w:r w:rsidR="00556940" w:rsidRPr="006A39CE">
        <w:rPr>
          <w:rFonts w:ascii="Times New Roman" w:hAnsi="Times New Roman" w:cs="Times New Roman"/>
          <w:b/>
          <w:sz w:val="24"/>
          <w:szCs w:val="24"/>
        </w:rPr>
        <w:t>ui</w:t>
      </w:r>
      <w:r w:rsidRPr="006A39CE">
        <w:rPr>
          <w:rFonts w:ascii="Times New Roman" w:hAnsi="Times New Roman" w:cs="Times New Roman"/>
          <w:b/>
          <w:sz w:val="24"/>
          <w:szCs w:val="24"/>
        </w:rPr>
        <w:t xml:space="preserve"> de tarifare care se va aplica de operatorul regional Gospodărie Comunală SA Sfântu Gheorghe în perioada aprilie 2022</w:t>
      </w:r>
      <w:r w:rsidR="00181D63" w:rsidRPr="006A39CE">
        <w:rPr>
          <w:rFonts w:ascii="Times New Roman" w:hAnsi="Times New Roman" w:cs="Times New Roman"/>
          <w:b/>
          <w:sz w:val="24"/>
          <w:szCs w:val="24"/>
        </w:rPr>
        <w:t xml:space="preserve"> </w:t>
      </w:r>
      <w:r w:rsidRPr="006A39CE">
        <w:rPr>
          <w:rFonts w:ascii="Times New Roman" w:hAnsi="Times New Roman" w:cs="Times New Roman"/>
          <w:b/>
          <w:sz w:val="24"/>
          <w:szCs w:val="24"/>
        </w:rPr>
        <w:t>- mai 2027</w:t>
      </w:r>
    </w:p>
    <w:p w:rsidR="00C831F1" w:rsidRPr="006A39CE" w:rsidRDefault="00C831F1" w:rsidP="00BC2A77">
      <w:pPr>
        <w:spacing w:after="0" w:line="240" w:lineRule="auto"/>
        <w:jc w:val="center"/>
        <w:rPr>
          <w:rFonts w:ascii="Times New Roman" w:eastAsia="Times New Roman" w:hAnsi="Times New Roman" w:cs="Times New Roman"/>
          <w:b/>
          <w:sz w:val="24"/>
          <w:szCs w:val="24"/>
          <w:lang w:eastAsia="ro-RO"/>
        </w:rPr>
      </w:pPr>
    </w:p>
    <w:p w:rsidR="00556940" w:rsidRPr="006A39CE" w:rsidRDefault="00C831F1" w:rsidP="00556940">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Prin </w:t>
      </w:r>
      <w:r w:rsidR="00556940" w:rsidRPr="006A39CE">
        <w:rPr>
          <w:rFonts w:ascii="Times New Roman" w:eastAsia="Times New Roman" w:hAnsi="Times New Roman" w:cs="Times New Roman"/>
          <w:sz w:val="24"/>
          <w:szCs w:val="24"/>
          <w:lang w:eastAsia="ro-RO"/>
        </w:rPr>
        <w:t>adresa nr.</w:t>
      </w:r>
      <w:r w:rsidR="006A39CE" w:rsidRPr="006A39CE">
        <w:rPr>
          <w:rFonts w:ascii="Times New Roman" w:eastAsia="Times New Roman" w:hAnsi="Times New Roman" w:cs="Times New Roman"/>
          <w:sz w:val="24"/>
          <w:szCs w:val="24"/>
          <w:lang w:eastAsia="ro-RO"/>
        </w:rPr>
        <w:t xml:space="preserve"> 15 </w:t>
      </w:r>
      <w:r w:rsidR="00556940" w:rsidRPr="006A39CE">
        <w:rPr>
          <w:rFonts w:ascii="Times New Roman" w:eastAsia="Times New Roman" w:hAnsi="Times New Roman" w:cs="Times New Roman"/>
          <w:sz w:val="24"/>
          <w:szCs w:val="24"/>
          <w:lang w:eastAsia="ro-RO"/>
        </w:rPr>
        <w:t>/</w:t>
      </w:r>
      <w:r w:rsidR="006A39CE" w:rsidRPr="006A39CE">
        <w:rPr>
          <w:rFonts w:ascii="Times New Roman" w:eastAsia="Times New Roman" w:hAnsi="Times New Roman" w:cs="Times New Roman"/>
          <w:sz w:val="24"/>
          <w:szCs w:val="24"/>
          <w:lang w:eastAsia="ro-RO"/>
        </w:rPr>
        <w:t>17.</w:t>
      </w:r>
      <w:r w:rsidR="00556940" w:rsidRPr="006A39CE">
        <w:rPr>
          <w:rFonts w:ascii="Times New Roman" w:eastAsia="Times New Roman" w:hAnsi="Times New Roman" w:cs="Times New Roman"/>
          <w:sz w:val="24"/>
          <w:szCs w:val="24"/>
          <w:lang w:eastAsia="ro-RO"/>
        </w:rPr>
        <w:t>01.2022</w:t>
      </w:r>
      <w:r w:rsidRPr="006A39CE">
        <w:rPr>
          <w:rFonts w:ascii="Times New Roman" w:eastAsia="Times New Roman" w:hAnsi="Times New Roman" w:cs="Times New Roman"/>
          <w:sz w:val="24"/>
          <w:szCs w:val="24"/>
          <w:lang w:eastAsia="ro-RO"/>
        </w:rPr>
        <w:t xml:space="preserve"> formulată de Asociația de Dezvoltare Intercomunitară "AQUACOV” înregistrată la Primăria Municipiului Sfântu Gheorghe sub nr. </w:t>
      </w:r>
      <w:r w:rsidR="006A39CE" w:rsidRPr="006A39CE">
        <w:rPr>
          <w:rFonts w:ascii="Times New Roman" w:eastAsia="Times New Roman" w:hAnsi="Times New Roman" w:cs="Times New Roman"/>
          <w:sz w:val="24"/>
          <w:szCs w:val="24"/>
          <w:lang w:eastAsia="ro-RO"/>
        </w:rPr>
        <w:t>4592/21.</w:t>
      </w:r>
      <w:r w:rsidR="00556940" w:rsidRPr="006A39CE">
        <w:rPr>
          <w:rFonts w:ascii="Times New Roman" w:eastAsia="Times New Roman" w:hAnsi="Times New Roman" w:cs="Times New Roman"/>
          <w:sz w:val="24"/>
          <w:szCs w:val="24"/>
          <w:lang w:eastAsia="ro-RO"/>
        </w:rPr>
        <w:t>01.2022</w:t>
      </w:r>
      <w:r w:rsidRPr="006A39CE">
        <w:rPr>
          <w:rFonts w:ascii="Times New Roman" w:eastAsia="Times New Roman" w:hAnsi="Times New Roman" w:cs="Times New Roman"/>
          <w:sz w:val="24"/>
          <w:szCs w:val="24"/>
          <w:lang w:eastAsia="ro-RO"/>
        </w:rPr>
        <w:t>, asociația solicită mandatarea reprezentantul</w:t>
      </w:r>
      <w:r w:rsidR="00556940" w:rsidRPr="006A39CE">
        <w:rPr>
          <w:rFonts w:ascii="Times New Roman" w:eastAsia="Times New Roman" w:hAnsi="Times New Roman" w:cs="Times New Roman"/>
          <w:sz w:val="24"/>
          <w:szCs w:val="24"/>
          <w:lang w:eastAsia="ro-RO"/>
        </w:rPr>
        <w:t>ui</w:t>
      </w:r>
      <w:r w:rsidRPr="006A39CE">
        <w:rPr>
          <w:rFonts w:ascii="Times New Roman" w:eastAsia="Times New Roman" w:hAnsi="Times New Roman" w:cs="Times New Roman"/>
          <w:sz w:val="24"/>
          <w:szCs w:val="24"/>
          <w:lang w:eastAsia="ro-RO"/>
        </w:rPr>
        <w:t xml:space="preserve"> municipiului Sfântu Gheorghe să aprobe în</w:t>
      </w:r>
      <w:r w:rsidR="00181D63" w:rsidRPr="006A39CE">
        <w:rPr>
          <w:rFonts w:ascii="Times New Roman" w:eastAsia="Times New Roman" w:hAnsi="Times New Roman" w:cs="Times New Roman"/>
          <w:sz w:val="24"/>
          <w:szCs w:val="24"/>
          <w:lang w:eastAsia="ro-RO"/>
        </w:rPr>
        <w:t xml:space="preserve"> Adunarea Generală a Asociației studiul</w:t>
      </w:r>
      <w:r w:rsidR="007C47CD" w:rsidRPr="006A39CE">
        <w:rPr>
          <w:rFonts w:ascii="Times New Roman" w:eastAsia="Times New Roman" w:hAnsi="Times New Roman" w:cs="Times New Roman"/>
          <w:sz w:val="24"/>
          <w:szCs w:val="24"/>
          <w:lang w:eastAsia="ro-RO"/>
        </w:rPr>
        <w:t xml:space="preserve"> teh</w:t>
      </w:r>
      <w:r w:rsidR="00555232" w:rsidRPr="006A39CE">
        <w:rPr>
          <w:rFonts w:ascii="Times New Roman" w:eastAsia="Times New Roman" w:hAnsi="Times New Roman" w:cs="Times New Roman"/>
          <w:sz w:val="24"/>
          <w:szCs w:val="24"/>
          <w:lang w:eastAsia="ro-RO"/>
        </w:rPr>
        <w:t xml:space="preserve">nico - </w:t>
      </w:r>
      <w:r w:rsidR="00A014D9" w:rsidRPr="006A39CE">
        <w:rPr>
          <w:rFonts w:ascii="Times New Roman" w:eastAsia="Times New Roman" w:hAnsi="Times New Roman" w:cs="Times New Roman"/>
          <w:sz w:val="24"/>
          <w:szCs w:val="24"/>
          <w:lang w:eastAsia="ro-RO"/>
        </w:rPr>
        <w:t xml:space="preserve">economic pentru elaborarea și aprobarea </w:t>
      </w:r>
      <w:r w:rsidR="00556940" w:rsidRPr="006A39CE">
        <w:rPr>
          <w:rFonts w:ascii="Times New Roman" w:eastAsia="Times New Roman" w:hAnsi="Times New Roman" w:cs="Times New Roman"/>
          <w:sz w:val="24"/>
          <w:szCs w:val="24"/>
          <w:lang w:eastAsia="ro-RO"/>
        </w:rPr>
        <w:t>mecanismul</w:t>
      </w:r>
      <w:r w:rsidR="00A014D9" w:rsidRPr="006A39CE">
        <w:rPr>
          <w:rFonts w:ascii="Times New Roman" w:eastAsia="Times New Roman" w:hAnsi="Times New Roman" w:cs="Times New Roman"/>
          <w:sz w:val="24"/>
          <w:szCs w:val="24"/>
          <w:lang w:eastAsia="ro-RO"/>
        </w:rPr>
        <w:t>ui</w:t>
      </w:r>
      <w:r w:rsidR="00556940" w:rsidRPr="006A39CE">
        <w:rPr>
          <w:rFonts w:ascii="Times New Roman" w:eastAsia="Times New Roman" w:hAnsi="Times New Roman" w:cs="Times New Roman"/>
          <w:sz w:val="24"/>
          <w:szCs w:val="24"/>
          <w:lang w:eastAsia="ro-RO"/>
        </w:rPr>
        <w:t xml:space="preserve"> de tarifare care se va aplica de operatorul regional Gospodărie Comunală SA Sfântu Gheorghe în perioada aprilie 2022- mai 2027.</w:t>
      </w:r>
    </w:p>
    <w:p w:rsidR="00C831F1" w:rsidRPr="006A39CE" w:rsidRDefault="00C831F1" w:rsidP="00BC2A77">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Asociația de Dezvoltare Intercomunitară "AQUACOV" s-a constituit în scopul reglementării, înființării, organizării, finanțării, exploatării monitorizării gestionării în comun a serviciului de alimentare cu apă și canalizare pe raza de competență a unităților administrativ-teritoriale membre.</w:t>
      </w:r>
    </w:p>
    <w:p w:rsidR="00C831F1" w:rsidRPr="006A39CE" w:rsidRDefault="00C831F1" w:rsidP="00BC2A77">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Prevederile art. 16 alin (3) lit. d) din Statutul Asociației de Dezvoltare Intercomunitară "AQUACOV" instituie ca atribuție a adunării generale a Asociației printre altele aprobarea stabilirii, ajustării și modificării prețurilor și tarifelor propuse de operator de la data la care asociații hotărăsc trecerea la un sistem de tarif unic; iar potrivit prevederilor art. 21 alin (1): "Hotărârile adunării generale luate în exercitarea atribuțiilor prevãzute la art. 16 alin. 2 lit. i)-k) și art. 16 alin. (3) lit. a), c). d) și f) nu pot fi votate de reprezentanții asociaților în adunarea generală a Asociației decât în baza unui mandat special, acordat expres, în prealabil, prin hotărâre a autorității deliberative a asociatului al cărui reprezentant este".</w:t>
      </w:r>
    </w:p>
    <w:p w:rsidR="00F31835" w:rsidRPr="006A39CE" w:rsidRDefault="007E5220" w:rsidP="00BC2A77">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Având în vedere art. 36, alin. (2) din Legea 241/2006, a serviciului de alimentare cu apă și de canalizare, care prevede </w:t>
      </w:r>
      <w:r w:rsidR="003D3947" w:rsidRPr="006A39CE">
        <w:rPr>
          <w:rFonts w:ascii="Times New Roman" w:eastAsia="Times New Roman" w:hAnsi="Times New Roman" w:cs="Times New Roman"/>
          <w:sz w:val="24"/>
          <w:szCs w:val="24"/>
          <w:lang w:eastAsia="ro-RO"/>
        </w:rPr>
        <w:t xml:space="preserve">ca operatorul are dreptul să solicite ajustarea prețurilor și tarifelor, în funcție de modificările intervenite în structura costurilor. În cazul gestiunii delegate, ajustarea sau modificarea prețurilor și tarifelor se poate face și pe baza unor reguli ori formule de calcul convenite prin contractul de delegare a gestiunii serviciului între autoritățile administrației pulice locale sau după caz, între asociațiile de dezvoltare intercomunitară cu obiect de activitate serviciul de aalimentare cu apă și de canalizare și operator avizate de A.N.R.S.C. </w:t>
      </w:r>
    </w:p>
    <w:p w:rsidR="00C831F1" w:rsidRPr="006A39CE" w:rsidRDefault="00C831F1" w:rsidP="00BC2A77">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Având în vedere </w:t>
      </w:r>
      <w:r w:rsidR="007E5220" w:rsidRPr="006A39CE">
        <w:rPr>
          <w:rFonts w:ascii="Times New Roman" w:eastAsia="Times New Roman" w:hAnsi="Times New Roman" w:cs="Times New Roman"/>
          <w:sz w:val="24"/>
          <w:szCs w:val="24"/>
          <w:lang w:eastAsia="ro-RO"/>
        </w:rPr>
        <w:t>Contractul</w:t>
      </w:r>
      <w:r w:rsidRPr="006A39CE">
        <w:rPr>
          <w:rFonts w:ascii="Times New Roman" w:eastAsia="Times New Roman" w:hAnsi="Times New Roman" w:cs="Times New Roman"/>
          <w:sz w:val="24"/>
          <w:szCs w:val="24"/>
          <w:lang w:eastAsia="ro-RO"/>
        </w:rPr>
        <w:t xml:space="preserve"> de delegare nr. 23/04.11.2009, cu modificările completările ulterioare, </w:t>
      </w:r>
      <w:r w:rsidR="007E5220" w:rsidRPr="006A39CE">
        <w:rPr>
          <w:rFonts w:ascii="Times New Roman" w:eastAsia="Times New Roman" w:hAnsi="Times New Roman" w:cs="Times New Roman"/>
          <w:sz w:val="24"/>
          <w:szCs w:val="24"/>
          <w:lang w:eastAsia="ro-RO"/>
        </w:rPr>
        <w:t xml:space="preserve"> potrivit căruia </w:t>
      </w:r>
      <w:r w:rsidRPr="006A39CE">
        <w:rPr>
          <w:rFonts w:ascii="Times New Roman" w:eastAsia="Times New Roman" w:hAnsi="Times New Roman" w:cs="Times New Roman"/>
          <w:sz w:val="24"/>
          <w:szCs w:val="24"/>
          <w:lang w:eastAsia="ro-RO"/>
        </w:rPr>
        <w:t>"strategia de tarifare presupune ajustări ale tarifelor în fìecare an până cel târziu la data de 1 iulie atât cu inflația, cât și în termeni rea</w:t>
      </w:r>
      <w:r w:rsidR="003D3947" w:rsidRPr="006A39CE">
        <w:rPr>
          <w:rFonts w:ascii="Times New Roman" w:eastAsia="Times New Roman" w:hAnsi="Times New Roman" w:cs="Times New Roman"/>
          <w:sz w:val="24"/>
          <w:szCs w:val="24"/>
          <w:lang w:eastAsia="ro-RO"/>
        </w:rPr>
        <w:t>li".</w:t>
      </w:r>
    </w:p>
    <w:p w:rsidR="007E5220" w:rsidRPr="006A39CE" w:rsidRDefault="0098212C" w:rsidP="00BC2A77">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Așa cum rezultă din </w:t>
      </w:r>
      <w:r w:rsidR="00181D63" w:rsidRPr="006A39CE">
        <w:rPr>
          <w:rFonts w:ascii="Times New Roman" w:eastAsia="Times New Roman" w:hAnsi="Times New Roman" w:cs="Times New Roman"/>
          <w:sz w:val="24"/>
          <w:szCs w:val="24"/>
          <w:lang w:eastAsia="ro-RO"/>
        </w:rPr>
        <w:t>studiul tehnico -economic</w:t>
      </w:r>
      <w:r w:rsidRPr="006A39CE">
        <w:rPr>
          <w:rFonts w:ascii="Times New Roman" w:eastAsia="Times New Roman" w:hAnsi="Times New Roman" w:cs="Times New Roman"/>
          <w:sz w:val="24"/>
          <w:szCs w:val="24"/>
          <w:lang w:eastAsia="ro-RO"/>
        </w:rPr>
        <w:t xml:space="preserve"> </w:t>
      </w:r>
      <w:r w:rsidR="00181D63" w:rsidRPr="006A39CE">
        <w:rPr>
          <w:rFonts w:ascii="Times New Roman" w:eastAsia="Times New Roman" w:hAnsi="Times New Roman" w:cs="Times New Roman"/>
          <w:sz w:val="24"/>
          <w:szCs w:val="24"/>
          <w:lang w:eastAsia="ro-RO"/>
        </w:rPr>
        <w:t>realizat</w:t>
      </w:r>
      <w:r w:rsidRPr="006A39CE">
        <w:rPr>
          <w:rFonts w:ascii="Times New Roman" w:eastAsia="Times New Roman" w:hAnsi="Times New Roman" w:cs="Times New Roman"/>
          <w:sz w:val="24"/>
          <w:szCs w:val="24"/>
          <w:lang w:eastAsia="ro-RO"/>
        </w:rPr>
        <w:t xml:space="preserve"> de Gospodăria Comuală SA m</w:t>
      </w:r>
      <w:r w:rsidR="003D3947" w:rsidRPr="006A39CE">
        <w:rPr>
          <w:rFonts w:ascii="Times New Roman" w:eastAsia="Times New Roman" w:hAnsi="Times New Roman" w:cs="Times New Roman"/>
          <w:sz w:val="24"/>
          <w:szCs w:val="24"/>
          <w:lang w:eastAsia="ro-RO"/>
        </w:rPr>
        <w:t>odificările intervenite pe piața energiei electrice și a gazelor naturale începând cu jumătatea a</w:t>
      </w:r>
      <w:r w:rsidRPr="006A39CE">
        <w:rPr>
          <w:rFonts w:ascii="Times New Roman" w:eastAsia="Times New Roman" w:hAnsi="Times New Roman" w:cs="Times New Roman"/>
          <w:sz w:val="24"/>
          <w:szCs w:val="24"/>
          <w:lang w:eastAsia="ro-RO"/>
        </w:rPr>
        <w:t>n</w:t>
      </w:r>
      <w:r w:rsidR="003D3947" w:rsidRPr="006A39CE">
        <w:rPr>
          <w:rFonts w:ascii="Times New Roman" w:eastAsia="Times New Roman" w:hAnsi="Times New Roman" w:cs="Times New Roman"/>
          <w:sz w:val="24"/>
          <w:szCs w:val="24"/>
          <w:lang w:eastAsia="ro-RO"/>
        </w:rPr>
        <w:t>ului 2021 au mo</w:t>
      </w:r>
      <w:r w:rsidRPr="006A39CE">
        <w:rPr>
          <w:rFonts w:ascii="Times New Roman" w:eastAsia="Times New Roman" w:hAnsi="Times New Roman" w:cs="Times New Roman"/>
          <w:sz w:val="24"/>
          <w:szCs w:val="24"/>
          <w:lang w:eastAsia="ro-RO"/>
        </w:rPr>
        <w:t>dificat substanțial mediul econom</w:t>
      </w:r>
      <w:r w:rsidR="003D3947" w:rsidRPr="006A39CE">
        <w:rPr>
          <w:rFonts w:ascii="Times New Roman" w:eastAsia="Times New Roman" w:hAnsi="Times New Roman" w:cs="Times New Roman"/>
          <w:sz w:val="24"/>
          <w:szCs w:val="24"/>
          <w:lang w:eastAsia="ro-RO"/>
        </w:rPr>
        <w:t>ic în care operatorul regional trebuie să își desfășoare activitățile.</w:t>
      </w:r>
      <w:r w:rsidRPr="006A39CE">
        <w:rPr>
          <w:rFonts w:ascii="Times New Roman" w:eastAsia="Times New Roman" w:hAnsi="Times New Roman" w:cs="Times New Roman"/>
          <w:sz w:val="24"/>
          <w:szCs w:val="24"/>
          <w:lang w:eastAsia="ro-RO"/>
        </w:rPr>
        <w:t xml:space="preserve"> Astfel, pentru a putea asigura continuitatea serviciilor, compania de apă trebuie să găsească soluții prin care să restabilească echilibrul între veniturile realizate și cheltuielile aferente derulării activităților proprii. Deas</w:t>
      </w:r>
      <w:r w:rsidR="00420755" w:rsidRPr="006A39CE">
        <w:rPr>
          <w:rFonts w:ascii="Times New Roman" w:eastAsia="Times New Roman" w:hAnsi="Times New Roman" w:cs="Times New Roman"/>
          <w:sz w:val="24"/>
          <w:szCs w:val="24"/>
          <w:lang w:eastAsia="ro-RO"/>
        </w:rPr>
        <w:t>e</w:t>
      </w:r>
      <w:r w:rsidRPr="006A39CE">
        <w:rPr>
          <w:rFonts w:ascii="Times New Roman" w:eastAsia="Times New Roman" w:hAnsi="Times New Roman" w:cs="Times New Roman"/>
          <w:sz w:val="24"/>
          <w:szCs w:val="24"/>
          <w:lang w:eastAsia="ro-RO"/>
        </w:rPr>
        <w:t xml:space="preserve">menea pentru ca operatorul să-și poată respecta obligațiile din contractul de delegare a serviciilor de alimentare cu apă și de canalizare semnat în anul 2009, cu privire la înlocuirea mijloacelor de </w:t>
      </w:r>
      <w:r w:rsidR="00810708" w:rsidRPr="006A39CE">
        <w:rPr>
          <w:rFonts w:ascii="Times New Roman" w:eastAsia="Times New Roman" w:hAnsi="Times New Roman" w:cs="Times New Roman"/>
          <w:sz w:val="24"/>
          <w:szCs w:val="24"/>
          <w:lang w:eastAsia="ro-RO"/>
        </w:rPr>
        <w:t>r</w:t>
      </w:r>
      <w:r w:rsidRPr="006A39CE">
        <w:rPr>
          <w:rFonts w:ascii="Times New Roman" w:eastAsia="Times New Roman" w:hAnsi="Times New Roman" w:cs="Times New Roman"/>
          <w:sz w:val="24"/>
          <w:szCs w:val="24"/>
          <w:lang w:eastAsia="ro-RO"/>
        </w:rPr>
        <w:t xml:space="preserve">etur preluate în gestiune, respectiv de a putea contribui la implementarea investițiilor prevăzute în Strategia județeană de dezvoltare a sectorului de apă și apă uzată aprobată prin Hotărârea Consiliului Județean Coasna în 2018, respectiv la realizarea investițiilor prevăzute în Masterplanul revizuit și aprobat în anul 2020, este necesar să includă în structura tarifului la serviciile de canalizare/epurare și a prețului la apa potabilă furnizată, a unei sume pentru investiții. </w:t>
      </w:r>
    </w:p>
    <w:p w:rsidR="00810708" w:rsidRPr="006A39CE" w:rsidRDefault="00810708" w:rsidP="00BC2A77">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lastRenderedPageBreak/>
        <w:t>Conform prevederilor Legii nr. 241/2006 privind serviciul de alimentare cu apă și de canalizare, republicată, structura și nivelul prețurilor și tarifelor trebuie să:</w:t>
      </w:r>
    </w:p>
    <w:p w:rsidR="00810708" w:rsidRPr="006A39CE" w:rsidRDefault="00810708" w:rsidP="00810708">
      <w:pPr>
        <w:pStyle w:val="ListParagraph"/>
        <w:numPr>
          <w:ilvl w:val="0"/>
          <w:numId w:val="2"/>
        </w:numPr>
        <w:spacing w:after="0" w:line="240" w:lineRule="auto"/>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acopere costul justificat economic al furnizării/prestării serviciului;</w:t>
      </w:r>
    </w:p>
    <w:p w:rsidR="00810708" w:rsidRPr="006A39CE" w:rsidRDefault="00810708" w:rsidP="00810708">
      <w:pPr>
        <w:pStyle w:val="ListParagraph"/>
        <w:numPr>
          <w:ilvl w:val="0"/>
          <w:numId w:val="2"/>
        </w:numPr>
        <w:spacing w:after="0" w:line="240" w:lineRule="auto"/>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asigure funcționarea eficientă și în siguranță a serviciului, protecția și conservarea mediului, precum și sănătatea populației;</w:t>
      </w:r>
    </w:p>
    <w:p w:rsidR="00810708" w:rsidRPr="006A39CE" w:rsidRDefault="00810708" w:rsidP="00810708">
      <w:pPr>
        <w:pStyle w:val="ListParagraph"/>
        <w:numPr>
          <w:ilvl w:val="0"/>
          <w:numId w:val="2"/>
        </w:numPr>
        <w:spacing w:after="0" w:line="240" w:lineRule="auto"/>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descurajeze consumul excesiv și să încurajeze investițiile de capital;</w:t>
      </w:r>
    </w:p>
    <w:p w:rsidR="00810708" w:rsidRPr="006A39CE" w:rsidRDefault="00810708" w:rsidP="00810708">
      <w:pPr>
        <w:pStyle w:val="ListParagraph"/>
        <w:numPr>
          <w:ilvl w:val="0"/>
          <w:numId w:val="2"/>
        </w:numPr>
        <w:spacing w:after="0" w:line="240" w:lineRule="auto"/>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garanteze continuitatea serviciului</w:t>
      </w:r>
    </w:p>
    <w:p w:rsidR="00555232" w:rsidRPr="006A39CE" w:rsidRDefault="00C831F1" w:rsidP="00BC2A77">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Având în vedere starea de fapt și dispozițiile susmenționate, precum și parcurgerea procedurii instituite prin Legea nr. 52/2003 privind transparența decizională în administrația publică locală, propunem adoptarea unei hotărâri de către Consiliul local având ca obiect acordarea unui mandat special viceprimarului municipiului Sfântu Gheorghe, dl Toth-Birtan Csaba, ca în Adunarea Generală a Asociației de Dezvoltare Inte</w:t>
      </w:r>
      <w:r w:rsidR="00555232" w:rsidRPr="006A39CE">
        <w:rPr>
          <w:rFonts w:ascii="Times New Roman" w:eastAsia="Times New Roman" w:hAnsi="Times New Roman" w:cs="Times New Roman"/>
          <w:sz w:val="24"/>
          <w:szCs w:val="24"/>
          <w:lang w:eastAsia="ro-RO"/>
        </w:rPr>
        <w:t>rcomunitară „AQUACOV" să aprobe:</w:t>
      </w:r>
    </w:p>
    <w:p w:rsidR="00C831F1" w:rsidRPr="006A39CE" w:rsidRDefault="007E5220" w:rsidP="00555232">
      <w:pPr>
        <w:pStyle w:val="ListParagraph"/>
        <w:numPr>
          <w:ilvl w:val="0"/>
          <w:numId w:val="7"/>
        </w:numPr>
        <w:spacing w:after="0" w:line="240" w:lineRule="auto"/>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mecanismul de tarifare care se va aplica de operatorul regional Gospodărie Comunală SA Sfântu Gheorghe în perioada aprilie 2022- mai 2027, </w:t>
      </w:r>
      <w:r w:rsidR="00C831F1" w:rsidRPr="006A39CE">
        <w:rPr>
          <w:rFonts w:ascii="Times New Roman" w:eastAsia="Times New Roman" w:hAnsi="Times New Roman" w:cs="Times New Roman"/>
          <w:sz w:val="24"/>
          <w:szCs w:val="24"/>
          <w:lang w:eastAsia="ro-RO"/>
        </w:rPr>
        <w:t>anexă la proiectul de hotărâre, din care</w:t>
      </w:r>
      <w:r w:rsidR="00555232" w:rsidRPr="006A39CE">
        <w:rPr>
          <w:rFonts w:ascii="Times New Roman" w:eastAsia="Times New Roman" w:hAnsi="Times New Roman" w:cs="Times New Roman"/>
          <w:sz w:val="24"/>
          <w:szCs w:val="24"/>
          <w:lang w:eastAsia="ro-RO"/>
        </w:rPr>
        <w:t xml:space="preserve"> face parte integrantă;</w:t>
      </w:r>
    </w:p>
    <w:p w:rsidR="00555232" w:rsidRPr="006A39CE" w:rsidRDefault="00555232" w:rsidP="00555232">
      <w:pPr>
        <w:pStyle w:val="ListParagraph"/>
        <w:numPr>
          <w:ilvl w:val="0"/>
          <w:numId w:val="7"/>
        </w:numPr>
        <w:spacing w:after="0" w:line="240" w:lineRule="auto"/>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aprobarea încheierii de către Asociația de Dezvoltare Intercomunitară „AQUACOV" </w:t>
      </w:r>
      <w:r w:rsidRPr="006A39CE">
        <w:rPr>
          <w:rFonts w:ascii="Times New Roman" w:eastAsia="Times New Roman" w:hAnsi="Times New Roman" w:cs="Times New Roman"/>
          <w:bCs/>
          <w:sz w:val="24"/>
          <w:szCs w:val="24"/>
          <w:lang w:eastAsia="ro-RO"/>
        </w:rPr>
        <w:t xml:space="preserve">a Actului aditional nr. 33 la </w:t>
      </w:r>
      <w:r w:rsidRPr="006A39CE">
        <w:rPr>
          <w:rFonts w:ascii="Times New Roman" w:eastAsia="Times New Roman" w:hAnsi="Times New Roman" w:cs="Times New Roman"/>
          <w:sz w:val="24"/>
          <w:szCs w:val="24"/>
          <w:lang w:eastAsia="ro-RO"/>
        </w:rPr>
        <w:t>Contractul de delegare a gestiunii serviciilor publice de alimentare cu apă și canalizare nr. 23/04.11.2009, încheiat între Asociația de Dezvoltare Intercomunitară ”AQUACOV” și Gospodărie Comunală S.A., Sfântu Gheorghe, anexă la proiectul de hotărâre, din care face parte integrantă;</w:t>
      </w:r>
    </w:p>
    <w:p w:rsidR="00555232" w:rsidRPr="006A39CE" w:rsidRDefault="00555232" w:rsidP="00555232">
      <w:pPr>
        <w:pStyle w:val="ListParagraph"/>
        <w:spacing w:after="0" w:line="240" w:lineRule="auto"/>
        <w:ind w:left="1428"/>
        <w:jc w:val="both"/>
        <w:rPr>
          <w:rFonts w:ascii="Times New Roman" w:eastAsia="Times New Roman" w:hAnsi="Times New Roman" w:cs="Times New Roman"/>
          <w:sz w:val="24"/>
          <w:szCs w:val="24"/>
          <w:lang w:eastAsia="ro-RO"/>
        </w:rPr>
      </w:pPr>
    </w:p>
    <w:p w:rsidR="00555232" w:rsidRPr="006A39CE" w:rsidRDefault="00555232" w:rsidP="006A39CE">
      <w:pPr>
        <w:spacing w:after="0" w:line="240" w:lineRule="auto"/>
        <w:jc w:val="both"/>
        <w:rPr>
          <w:rFonts w:ascii="Times New Roman" w:eastAsia="Times New Roman" w:hAnsi="Times New Roman" w:cs="Times New Roman"/>
          <w:sz w:val="24"/>
          <w:szCs w:val="24"/>
          <w:lang w:eastAsia="ro-RO"/>
        </w:rPr>
      </w:pPr>
    </w:p>
    <w:p w:rsidR="00C831F1" w:rsidRPr="006A39CE" w:rsidRDefault="007E5220" w:rsidP="00BC2A77">
      <w:pPr>
        <w:spacing w:after="0" w:line="240" w:lineRule="auto"/>
        <w:ind w:firstLine="709"/>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 </w:t>
      </w:r>
    </w:p>
    <w:p w:rsidR="00C831F1" w:rsidRPr="006A39CE" w:rsidRDefault="00300FA3" w:rsidP="006A39CE">
      <w:pPr>
        <w:spacing w:after="0" w:line="240" w:lineRule="auto"/>
        <w:ind w:firstLine="709"/>
        <w:jc w:val="center"/>
        <w:rPr>
          <w:rFonts w:ascii="Times New Roman" w:eastAsia="Times New Roman" w:hAnsi="Times New Roman" w:cs="Times New Roman"/>
          <w:b/>
          <w:sz w:val="24"/>
          <w:szCs w:val="24"/>
          <w:lang w:eastAsia="ro-RO"/>
        </w:rPr>
      </w:pPr>
      <w:r w:rsidRPr="006A39CE">
        <w:rPr>
          <w:rFonts w:ascii="Times New Roman" w:eastAsia="Times New Roman" w:hAnsi="Times New Roman" w:cs="Times New Roman"/>
          <w:b/>
          <w:sz w:val="24"/>
          <w:szCs w:val="24"/>
          <w:lang w:eastAsia="ro-RO"/>
        </w:rPr>
        <w:t>Consilier,</w:t>
      </w:r>
    </w:p>
    <w:p w:rsidR="00300FA3" w:rsidRPr="006A39CE" w:rsidRDefault="00300FA3" w:rsidP="006A39CE">
      <w:pPr>
        <w:spacing w:after="0" w:line="240" w:lineRule="auto"/>
        <w:ind w:firstLine="709"/>
        <w:jc w:val="center"/>
        <w:rPr>
          <w:rFonts w:ascii="Times New Roman" w:eastAsia="Times New Roman" w:hAnsi="Times New Roman" w:cs="Times New Roman"/>
          <w:b/>
          <w:sz w:val="24"/>
          <w:szCs w:val="24"/>
          <w:lang w:eastAsia="ro-RO"/>
        </w:rPr>
      </w:pPr>
      <w:r w:rsidRPr="006A39CE">
        <w:rPr>
          <w:rFonts w:ascii="Times New Roman" w:eastAsia="Times New Roman" w:hAnsi="Times New Roman" w:cs="Times New Roman"/>
          <w:b/>
          <w:sz w:val="24"/>
          <w:szCs w:val="24"/>
          <w:lang w:eastAsia="ro-RO"/>
        </w:rPr>
        <w:t>Szabo Kinga</w:t>
      </w:r>
    </w:p>
    <w:p w:rsidR="00C831F1" w:rsidRPr="006A39CE" w:rsidRDefault="00C831F1" w:rsidP="00BC2A77">
      <w:pPr>
        <w:spacing w:after="0" w:line="240" w:lineRule="auto"/>
        <w:jc w:val="both"/>
        <w:rPr>
          <w:rFonts w:ascii="Times New Roman" w:eastAsia="Times New Roman" w:hAnsi="Times New Roman" w:cs="Times New Roman"/>
          <w:sz w:val="24"/>
          <w:szCs w:val="24"/>
          <w:lang w:eastAsia="ro-RO"/>
        </w:rPr>
      </w:pPr>
    </w:p>
    <w:p w:rsidR="00C831F1" w:rsidRPr="006A39CE" w:rsidRDefault="00C831F1" w:rsidP="00BC2A77">
      <w:pPr>
        <w:spacing w:after="0" w:line="240" w:lineRule="auto"/>
        <w:ind w:left="1008"/>
        <w:jc w:val="both"/>
        <w:rPr>
          <w:rFonts w:ascii="Times New Roman" w:eastAsia="Times New Roman" w:hAnsi="Times New Roman" w:cs="Times New Roman"/>
          <w:sz w:val="24"/>
          <w:szCs w:val="24"/>
          <w:lang w:eastAsia="ro-RO"/>
        </w:rPr>
      </w:pPr>
    </w:p>
    <w:p w:rsidR="00C831F1" w:rsidRPr="006A39CE" w:rsidRDefault="00C831F1" w:rsidP="00BC2A77">
      <w:pPr>
        <w:spacing w:after="0" w:line="240" w:lineRule="auto"/>
        <w:ind w:left="1008"/>
        <w:jc w:val="both"/>
        <w:rPr>
          <w:rFonts w:ascii="Times New Roman" w:eastAsia="Times New Roman" w:hAnsi="Times New Roman" w:cs="Times New Roman"/>
          <w:sz w:val="24"/>
          <w:szCs w:val="24"/>
          <w:lang w:eastAsia="ro-RO"/>
        </w:rPr>
      </w:pPr>
    </w:p>
    <w:p w:rsidR="00C831F1" w:rsidRPr="006A39CE" w:rsidRDefault="00C831F1" w:rsidP="00BC2A77">
      <w:pPr>
        <w:spacing w:after="0" w:line="240" w:lineRule="auto"/>
        <w:ind w:left="1008"/>
        <w:jc w:val="both"/>
        <w:rPr>
          <w:rFonts w:ascii="Times New Roman" w:eastAsia="Times New Roman" w:hAnsi="Times New Roman" w:cs="Times New Roman"/>
          <w:sz w:val="24"/>
          <w:szCs w:val="24"/>
          <w:lang w:eastAsia="ro-RO"/>
        </w:rPr>
      </w:pPr>
    </w:p>
    <w:p w:rsidR="00C831F1" w:rsidRPr="006A39CE" w:rsidRDefault="00C831F1" w:rsidP="00BC2A77">
      <w:pPr>
        <w:spacing w:after="0" w:line="240" w:lineRule="auto"/>
        <w:ind w:left="1009"/>
        <w:jc w:val="both"/>
        <w:rPr>
          <w:rFonts w:ascii="Times New Roman" w:eastAsia="Times New Roman" w:hAnsi="Times New Roman" w:cs="Times New Roman"/>
          <w:sz w:val="24"/>
          <w:szCs w:val="24"/>
          <w:lang w:eastAsia="ro-RO"/>
        </w:rPr>
      </w:pPr>
    </w:p>
    <w:p w:rsidR="00C831F1" w:rsidRPr="006A39CE" w:rsidRDefault="00C831F1" w:rsidP="00BC2A77">
      <w:pPr>
        <w:spacing w:after="0" w:line="240" w:lineRule="auto"/>
        <w:ind w:left="1009"/>
        <w:jc w:val="both"/>
        <w:rPr>
          <w:rFonts w:ascii="Times New Roman" w:eastAsia="Times New Roman" w:hAnsi="Times New Roman" w:cs="Times New Roman"/>
          <w:sz w:val="24"/>
          <w:szCs w:val="24"/>
          <w:lang w:eastAsia="ro-RO"/>
        </w:rPr>
      </w:pPr>
    </w:p>
    <w:p w:rsidR="00C831F1" w:rsidRPr="006A39CE" w:rsidRDefault="00C831F1" w:rsidP="00BC2A77">
      <w:pPr>
        <w:spacing w:after="0" w:line="240" w:lineRule="auto"/>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br w:type="page"/>
      </w:r>
    </w:p>
    <w:p w:rsidR="00C831F1" w:rsidRPr="006A39CE" w:rsidRDefault="00387F08" w:rsidP="00BC2A77">
      <w:pPr>
        <w:spacing w:after="0" w:line="240" w:lineRule="auto"/>
        <w:rPr>
          <w:rFonts w:ascii="Times New Roman" w:hAnsi="Times New Roman" w:cs="Times New Roman"/>
          <w:b/>
          <w:sz w:val="24"/>
          <w:szCs w:val="24"/>
        </w:rPr>
      </w:pPr>
      <w:r w:rsidRPr="006A39CE">
        <w:rPr>
          <w:rFonts w:ascii="Times New Roman" w:hAnsi="Times New Roman" w:cs="Times New Roman"/>
          <w:b/>
          <w:sz w:val="24"/>
          <w:szCs w:val="24"/>
        </w:rPr>
        <w:lastRenderedPageBreak/>
        <w:t>Nr.</w:t>
      </w:r>
      <w:r w:rsidR="006A39CE">
        <w:rPr>
          <w:rFonts w:ascii="Times New Roman" w:hAnsi="Times New Roman" w:cs="Times New Roman"/>
          <w:b/>
          <w:sz w:val="24"/>
          <w:szCs w:val="24"/>
        </w:rPr>
        <w:t>459</w:t>
      </w:r>
      <w:r w:rsidR="00EF02A1">
        <w:rPr>
          <w:rFonts w:ascii="Times New Roman" w:hAnsi="Times New Roman" w:cs="Times New Roman"/>
          <w:b/>
          <w:sz w:val="24"/>
          <w:szCs w:val="24"/>
        </w:rPr>
        <w:t>3</w:t>
      </w:r>
      <w:r w:rsidR="006A39CE">
        <w:rPr>
          <w:rFonts w:ascii="Times New Roman" w:hAnsi="Times New Roman" w:cs="Times New Roman"/>
          <w:b/>
          <w:sz w:val="24"/>
          <w:szCs w:val="24"/>
        </w:rPr>
        <w:t>/21</w:t>
      </w:r>
      <w:r w:rsidR="00C831F1" w:rsidRPr="006A39CE">
        <w:rPr>
          <w:rFonts w:ascii="Times New Roman" w:hAnsi="Times New Roman" w:cs="Times New Roman"/>
          <w:b/>
          <w:sz w:val="24"/>
          <w:szCs w:val="24"/>
        </w:rPr>
        <w:t>.01.2022</w:t>
      </w:r>
    </w:p>
    <w:p w:rsidR="00C831F1" w:rsidRPr="005C120A" w:rsidRDefault="00C831F1" w:rsidP="00BC2A77">
      <w:pPr>
        <w:spacing w:after="0" w:line="240" w:lineRule="auto"/>
        <w:ind w:left="1009"/>
        <w:jc w:val="both"/>
        <w:rPr>
          <w:rFonts w:ascii="Times New Roman" w:eastAsia="Times New Roman" w:hAnsi="Times New Roman" w:cs="Times New Roman"/>
          <w:sz w:val="16"/>
          <w:szCs w:val="16"/>
          <w:lang w:eastAsia="ro-RO"/>
        </w:rPr>
      </w:pPr>
    </w:p>
    <w:p w:rsidR="00C831F1" w:rsidRPr="006A39CE" w:rsidRDefault="00C831F1" w:rsidP="00BC2A77">
      <w:pPr>
        <w:spacing w:after="0" w:line="240" w:lineRule="auto"/>
        <w:jc w:val="center"/>
        <w:rPr>
          <w:rFonts w:ascii="Times New Roman" w:eastAsia="Times New Roman" w:hAnsi="Times New Roman" w:cs="Times New Roman"/>
          <w:b/>
          <w:sz w:val="24"/>
          <w:szCs w:val="24"/>
          <w:lang w:eastAsia="ro-RO"/>
        </w:rPr>
      </w:pPr>
      <w:r w:rsidRPr="006A39CE">
        <w:rPr>
          <w:rFonts w:ascii="Times New Roman" w:eastAsia="Times New Roman" w:hAnsi="Times New Roman" w:cs="Times New Roman"/>
          <w:b/>
          <w:sz w:val="24"/>
          <w:szCs w:val="24"/>
          <w:lang w:eastAsia="ro-RO"/>
        </w:rPr>
        <w:t>REFERAT DE APROBARE</w:t>
      </w:r>
    </w:p>
    <w:p w:rsidR="00C831F1" w:rsidRPr="006A39CE" w:rsidRDefault="00387F08" w:rsidP="00555232">
      <w:pPr>
        <w:spacing w:after="0" w:line="240" w:lineRule="auto"/>
        <w:jc w:val="center"/>
        <w:rPr>
          <w:rFonts w:ascii="Times New Roman" w:hAnsi="Times New Roman" w:cs="Times New Roman"/>
          <w:b/>
          <w:sz w:val="24"/>
          <w:szCs w:val="24"/>
        </w:rPr>
      </w:pPr>
      <w:r w:rsidRPr="006A39CE">
        <w:rPr>
          <w:rFonts w:ascii="Times New Roman" w:hAnsi="Times New Roman" w:cs="Times New Roman"/>
          <w:b/>
          <w:sz w:val="24"/>
          <w:szCs w:val="24"/>
        </w:rPr>
        <w:t>privind aprobarea unui mandat special reprezentantului Municipiului Sfântu Gheorghe în Adunarea Generală a Asociației de Dezvoltare Intercomunitară ”AQUACOV” pentru aprobarea</w:t>
      </w:r>
      <w:r w:rsidR="00514B26" w:rsidRPr="006A39CE">
        <w:rPr>
          <w:rFonts w:ascii="Times New Roman" w:hAnsi="Times New Roman" w:cs="Times New Roman"/>
          <w:b/>
          <w:sz w:val="24"/>
          <w:szCs w:val="24"/>
        </w:rPr>
        <w:t xml:space="preserve"> studiului tehnico-economic și al</w:t>
      </w:r>
      <w:r w:rsidRPr="006A39CE">
        <w:rPr>
          <w:rFonts w:ascii="Times New Roman" w:hAnsi="Times New Roman" w:cs="Times New Roman"/>
          <w:b/>
          <w:sz w:val="24"/>
          <w:szCs w:val="24"/>
        </w:rPr>
        <w:t xml:space="preserve"> mecanismul</w:t>
      </w:r>
      <w:r w:rsidR="000B4D38" w:rsidRPr="006A39CE">
        <w:rPr>
          <w:rFonts w:ascii="Times New Roman" w:hAnsi="Times New Roman" w:cs="Times New Roman"/>
          <w:b/>
          <w:sz w:val="24"/>
          <w:szCs w:val="24"/>
        </w:rPr>
        <w:t>ui</w:t>
      </w:r>
      <w:r w:rsidRPr="006A39CE">
        <w:rPr>
          <w:rFonts w:ascii="Times New Roman" w:hAnsi="Times New Roman" w:cs="Times New Roman"/>
          <w:b/>
          <w:sz w:val="24"/>
          <w:szCs w:val="24"/>
        </w:rPr>
        <w:t xml:space="preserve"> de tarifare care se va aplica de operatorul regional Gospodărie Comunală SA Sfântu Gheorghe în perioada aprilie 2022- mai 2027</w:t>
      </w:r>
    </w:p>
    <w:p w:rsidR="00C831F1" w:rsidRPr="006A39CE" w:rsidRDefault="00C831F1" w:rsidP="00BC2A77">
      <w:pPr>
        <w:spacing w:after="0" w:line="240" w:lineRule="auto"/>
        <w:ind w:left="1009"/>
        <w:jc w:val="both"/>
        <w:rPr>
          <w:rFonts w:ascii="Times New Roman" w:eastAsia="Times New Roman" w:hAnsi="Times New Roman" w:cs="Times New Roman"/>
          <w:sz w:val="24"/>
          <w:szCs w:val="24"/>
          <w:lang w:eastAsia="ro-RO"/>
        </w:rPr>
      </w:pPr>
    </w:p>
    <w:p w:rsidR="000B4D38" w:rsidRPr="006A39CE" w:rsidRDefault="000B4D38" w:rsidP="007A28D9">
      <w:pPr>
        <w:spacing w:after="0" w:line="240" w:lineRule="auto"/>
        <w:ind w:firstLine="709"/>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Prin adresa nr.</w:t>
      </w:r>
      <w:r w:rsidR="006A39CE" w:rsidRPr="006A39CE">
        <w:rPr>
          <w:rFonts w:ascii="Times New Roman" w:eastAsia="Times New Roman" w:hAnsi="Times New Roman" w:cs="Times New Roman"/>
          <w:sz w:val="24"/>
          <w:szCs w:val="24"/>
          <w:lang w:eastAsia="ro-RO"/>
        </w:rPr>
        <w:t>15</w:t>
      </w:r>
      <w:r w:rsidRPr="006A39CE">
        <w:rPr>
          <w:rFonts w:ascii="Times New Roman" w:eastAsia="Times New Roman" w:hAnsi="Times New Roman" w:cs="Times New Roman"/>
          <w:sz w:val="24"/>
          <w:szCs w:val="24"/>
          <w:lang w:eastAsia="ro-RO"/>
        </w:rPr>
        <w:t>/</w:t>
      </w:r>
      <w:r w:rsidR="006A39CE" w:rsidRPr="006A39CE">
        <w:rPr>
          <w:rFonts w:ascii="Times New Roman" w:eastAsia="Times New Roman" w:hAnsi="Times New Roman" w:cs="Times New Roman"/>
          <w:sz w:val="24"/>
          <w:szCs w:val="24"/>
          <w:lang w:eastAsia="ro-RO"/>
        </w:rPr>
        <w:t>21.</w:t>
      </w:r>
      <w:r w:rsidRPr="006A39CE">
        <w:rPr>
          <w:rFonts w:ascii="Times New Roman" w:eastAsia="Times New Roman" w:hAnsi="Times New Roman" w:cs="Times New Roman"/>
          <w:sz w:val="24"/>
          <w:szCs w:val="24"/>
          <w:lang w:eastAsia="ro-RO"/>
        </w:rPr>
        <w:t>01.2022 formulată de Asociația de Dezvoltare Intercomunitară "AQUACOV” înregistrată la Primăria Municipiului Sfântu Gheorghe sub nr.</w:t>
      </w:r>
      <w:r w:rsidR="006A39CE" w:rsidRPr="006A39CE">
        <w:rPr>
          <w:rFonts w:ascii="Times New Roman" w:eastAsia="Times New Roman" w:hAnsi="Times New Roman" w:cs="Times New Roman"/>
          <w:sz w:val="24"/>
          <w:szCs w:val="24"/>
          <w:lang w:eastAsia="ro-RO"/>
        </w:rPr>
        <w:t xml:space="preserve"> 4592</w:t>
      </w:r>
      <w:r w:rsidRPr="006A39CE">
        <w:rPr>
          <w:rFonts w:ascii="Times New Roman" w:eastAsia="Times New Roman" w:hAnsi="Times New Roman" w:cs="Times New Roman"/>
          <w:sz w:val="24"/>
          <w:szCs w:val="24"/>
          <w:lang w:eastAsia="ro-RO"/>
        </w:rPr>
        <w:t>/</w:t>
      </w:r>
      <w:r w:rsidR="006A39CE" w:rsidRPr="006A39CE">
        <w:rPr>
          <w:rFonts w:ascii="Times New Roman" w:eastAsia="Times New Roman" w:hAnsi="Times New Roman" w:cs="Times New Roman"/>
          <w:sz w:val="24"/>
          <w:szCs w:val="24"/>
          <w:lang w:eastAsia="ro-RO"/>
        </w:rPr>
        <w:t>21.</w:t>
      </w:r>
      <w:r w:rsidRPr="006A39CE">
        <w:rPr>
          <w:rFonts w:ascii="Times New Roman" w:eastAsia="Times New Roman" w:hAnsi="Times New Roman" w:cs="Times New Roman"/>
          <w:sz w:val="24"/>
          <w:szCs w:val="24"/>
          <w:lang w:eastAsia="ro-RO"/>
        </w:rPr>
        <w:t xml:space="preserve">01.2022, asociația solicită mandatarea reprezentantului municipiului Sfântu Gheorghe să aprobe în Adunarea Generală a Asociației </w:t>
      </w:r>
      <w:r w:rsidR="003C407E">
        <w:rPr>
          <w:rFonts w:ascii="Times New Roman" w:eastAsia="Times New Roman" w:hAnsi="Times New Roman" w:cs="Times New Roman"/>
          <w:sz w:val="24"/>
          <w:szCs w:val="24"/>
          <w:lang w:eastAsia="ro-RO"/>
        </w:rPr>
        <w:t>studiul</w:t>
      </w:r>
      <w:r w:rsidR="00A014D9" w:rsidRPr="006A39CE">
        <w:rPr>
          <w:rFonts w:ascii="Times New Roman" w:eastAsia="Times New Roman" w:hAnsi="Times New Roman" w:cs="Times New Roman"/>
          <w:sz w:val="24"/>
          <w:szCs w:val="24"/>
          <w:lang w:eastAsia="ro-RO"/>
        </w:rPr>
        <w:t xml:space="preserve"> tehnico</w:t>
      </w:r>
      <w:r w:rsidR="00555232" w:rsidRPr="006A39CE">
        <w:rPr>
          <w:rFonts w:ascii="Times New Roman" w:eastAsia="Times New Roman" w:hAnsi="Times New Roman" w:cs="Times New Roman"/>
          <w:sz w:val="24"/>
          <w:szCs w:val="24"/>
          <w:lang w:eastAsia="ro-RO"/>
        </w:rPr>
        <w:t>-</w:t>
      </w:r>
      <w:r w:rsidR="00A014D9" w:rsidRPr="006A39CE">
        <w:rPr>
          <w:rFonts w:ascii="Times New Roman" w:eastAsia="Times New Roman" w:hAnsi="Times New Roman" w:cs="Times New Roman"/>
          <w:sz w:val="24"/>
          <w:szCs w:val="24"/>
          <w:lang w:eastAsia="ro-RO"/>
        </w:rPr>
        <w:t xml:space="preserve"> economic pentru elaborarea și aprobarea </w:t>
      </w:r>
      <w:r w:rsidRPr="006A39CE">
        <w:rPr>
          <w:rFonts w:ascii="Times New Roman" w:eastAsia="Times New Roman" w:hAnsi="Times New Roman" w:cs="Times New Roman"/>
          <w:sz w:val="24"/>
          <w:szCs w:val="24"/>
          <w:lang w:eastAsia="ro-RO"/>
        </w:rPr>
        <w:t>mecanismul</w:t>
      </w:r>
      <w:r w:rsidR="00A014D9" w:rsidRPr="006A39CE">
        <w:rPr>
          <w:rFonts w:ascii="Times New Roman" w:eastAsia="Times New Roman" w:hAnsi="Times New Roman" w:cs="Times New Roman"/>
          <w:sz w:val="24"/>
          <w:szCs w:val="24"/>
          <w:lang w:eastAsia="ro-RO"/>
        </w:rPr>
        <w:t>ui</w:t>
      </w:r>
      <w:r w:rsidRPr="006A39CE">
        <w:rPr>
          <w:rFonts w:ascii="Times New Roman" w:eastAsia="Times New Roman" w:hAnsi="Times New Roman" w:cs="Times New Roman"/>
          <w:sz w:val="24"/>
          <w:szCs w:val="24"/>
          <w:lang w:eastAsia="ro-RO"/>
        </w:rPr>
        <w:t xml:space="preserve"> de tarifare care se va aplica de operatorul regional Gospodărie Comunală SA Sfântu Gheorghe în perioada aprilie 2022- mai 2027.</w:t>
      </w:r>
    </w:p>
    <w:p w:rsidR="000B4D38" w:rsidRPr="006A39CE" w:rsidRDefault="000B4D38" w:rsidP="007A28D9">
      <w:pPr>
        <w:spacing w:after="0" w:line="240" w:lineRule="auto"/>
        <w:ind w:firstLine="709"/>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Asociația de Dezvoltare Intercomunitară "AQUACOV" s-a constituit în scopul reglementării, înființării, organizării, finanțării, exploatării monitorizării gestionării în comun a serviciului de alimentare cu apă și canalizare pe raza de competență a unităților administrativ-teritoriale membre.</w:t>
      </w:r>
    </w:p>
    <w:p w:rsidR="007A28D9" w:rsidRDefault="000B4D38" w:rsidP="007A28D9">
      <w:pPr>
        <w:spacing w:after="0" w:line="240" w:lineRule="auto"/>
        <w:ind w:firstLine="709"/>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Prevederile art. 16 alin (3) lit. d) din Statutul Asociației de Dezvoltare Intercomunitară "AQUACOV" instituie ca atribuție a adunării generale a Asociației printre altele aprobarea stabilirii, ajustării și modificării prețurilor și tarifelor propuse de operator de la data la care asociații hotărăsc trecerea la un sistem de tarif unic; iar potrivit prevederilor art. 21 alin (1): "Hotărârile adunării generale luate în exercitarea atribuțiilor prevãzute la art. 16 alin. 2 lit. i)-k) și art. 16 alin. (3) lit. a), c). d) și f) nu pot fi votate de reprezentanții asociaților în adunarea generală a Asociației decât în baza unui mandat special, acordat expres, în prealabil, prin hotărâre a autorității deliberative a asociatului al cărui reprezentant este".</w:t>
      </w:r>
    </w:p>
    <w:p w:rsidR="000B4D38" w:rsidRPr="006A39CE" w:rsidRDefault="000B4D38" w:rsidP="007A28D9">
      <w:pPr>
        <w:spacing w:after="0" w:line="240" w:lineRule="auto"/>
        <w:ind w:firstLine="709"/>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Având în vedere art. 36, alin. (2) din Legea 241/2006, a serviciului de alimentare cu apă și de canalizare, care prevede ca operatorul are dreptul să solicite ajustarea prețurilor și tarifelor, în funcție de modificările intervenite în structura costurilor. În cazul gestiunii delegate, ajustarea sau modificarea prețurilor și tarifelor se poate face și pe baza unor reguli ori formule de calcul convenite prin contractul de delegare a gestiunii serviciului între autoritățile administrației pulice locale sau după caz, între asociațiile de dezvoltare intercomunitară cu obiect de activitate serviciul de aalimentare cu apă și de canalizare și operator avizate de A.N.R.S.C. </w:t>
      </w:r>
    </w:p>
    <w:p w:rsidR="000B4D38" w:rsidRPr="006A39CE" w:rsidRDefault="00C831F1" w:rsidP="000B4D38">
      <w:pPr>
        <w:spacing w:after="0" w:line="240" w:lineRule="auto"/>
        <w:ind w:firstLine="708"/>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Având în vedere starea de fapt și dispozițiile susmenționate, precum și parcurgerea procedurii instituite prin Legea nr. 52/2003 privind transparența decizională în administrația publică locală, propun adoptarea unei hotărâri de către Consiliul local al Municipiului Sfântu Gheorghe având ca obiect acordarea unui mandat special viceprimarului municipiului Sfântu Gheorghe, dl Toth-Birtan Csaba, ca în Adunarea Generală a Asociației de Dezvoltare Intercomunitară „AQUACOV" </w:t>
      </w:r>
      <w:r w:rsidR="00555232" w:rsidRPr="006A39CE">
        <w:rPr>
          <w:rFonts w:ascii="Times New Roman" w:eastAsia="Times New Roman" w:hAnsi="Times New Roman" w:cs="Times New Roman"/>
          <w:sz w:val="24"/>
          <w:szCs w:val="24"/>
          <w:lang w:eastAsia="ro-RO"/>
        </w:rPr>
        <w:t>să aprobe:</w:t>
      </w:r>
    </w:p>
    <w:p w:rsidR="00555232" w:rsidRPr="006A39CE" w:rsidRDefault="00555232" w:rsidP="008F639E">
      <w:pPr>
        <w:pStyle w:val="ListParagraph"/>
        <w:numPr>
          <w:ilvl w:val="0"/>
          <w:numId w:val="8"/>
        </w:numPr>
        <w:spacing w:after="0" w:line="240" w:lineRule="auto"/>
        <w:ind w:left="0" w:firstLine="633"/>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mecanismul de tarifare care se va aplica de operatorul regional Gospodărie Comunală SA Sfântu Gheorghe în perioada aprilie 2022- mai 2027, anexă la proiectul de hotărâre, din care face parte integrantă;</w:t>
      </w:r>
    </w:p>
    <w:p w:rsidR="00C831F1" w:rsidRPr="006A39CE" w:rsidRDefault="00555232" w:rsidP="008F639E">
      <w:pPr>
        <w:pStyle w:val="ListParagraph"/>
        <w:numPr>
          <w:ilvl w:val="0"/>
          <w:numId w:val="8"/>
        </w:numPr>
        <w:spacing w:after="0" w:line="240" w:lineRule="auto"/>
        <w:ind w:left="0" w:firstLine="633"/>
        <w:jc w:val="both"/>
        <w:rPr>
          <w:rFonts w:ascii="Times New Roman" w:eastAsia="Times New Roman" w:hAnsi="Times New Roman" w:cs="Times New Roman"/>
          <w:sz w:val="24"/>
          <w:szCs w:val="24"/>
          <w:lang w:eastAsia="ro-RO"/>
        </w:rPr>
      </w:pPr>
      <w:r w:rsidRPr="006A39CE">
        <w:rPr>
          <w:rFonts w:ascii="Times New Roman" w:eastAsia="Times New Roman" w:hAnsi="Times New Roman" w:cs="Times New Roman"/>
          <w:sz w:val="24"/>
          <w:szCs w:val="24"/>
          <w:lang w:eastAsia="ro-RO"/>
        </w:rPr>
        <w:t xml:space="preserve">aprobarea încheierii de către Asociația de Dezvoltare Intercomunitară „AQUACOV" </w:t>
      </w:r>
      <w:r w:rsidRPr="006A39CE">
        <w:rPr>
          <w:rFonts w:ascii="Times New Roman" w:eastAsia="Times New Roman" w:hAnsi="Times New Roman" w:cs="Times New Roman"/>
          <w:bCs/>
          <w:sz w:val="24"/>
          <w:szCs w:val="24"/>
          <w:lang w:eastAsia="ro-RO"/>
        </w:rPr>
        <w:t xml:space="preserve">a Actului aditional nr. 33 la </w:t>
      </w:r>
      <w:r w:rsidRPr="006A39CE">
        <w:rPr>
          <w:rFonts w:ascii="Times New Roman" w:eastAsia="Times New Roman" w:hAnsi="Times New Roman" w:cs="Times New Roman"/>
          <w:sz w:val="24"/>
          <w:szCs w:val="24"/>
          <w:lang w:eastAsia="ro-RO"/>
        </w:rPr>
        <w:t>Contractul de delegare a gestiunii serviciilor publice de alimentare cu apă și canalizare nr. 23/04.11.2009, încheiat între Asociația de Dezvoltare Intercomunitară ”AQUACOV” și Gospodărie Comunală S.A., Sfântu Gheorghe, anexă la proiectul de hotărâre, din care face parte integrantă;</w:t>
      </w:r>
    </w:p>
    <w:p w:rsidR="00C831F1" w:rsidRPr="006A39CE" w:rsidRDefault="00C831F1" w:rsidP="00555232">
      <w:pPr>
        <w:keepNext/>
        <w:keepLines/>
        <w:spacing w:after="0" w:line="240" w:lineRule="auto"/>
        <w:outlineLvl w:val="0"/>
        <w:rPr>
          <w:rFonts w:ascii="Times New Roman" w:eastAsia="Times New Roman" w:hAnsi="Times New Roman" w:cs="Times New Roman"/>
          <w:sz w:val="24"/>
          <w:szCs w:val="24"/>
          <w:lang w:eastAsia="ro-RO"/>
        </w:rPr>
      </w:pPr>
    </w:p>
    <w:p w:rsidR="00555232" w:rsidRPr="006A39CE" w:rsidRDefault="00555232" w:rsidP="00555232">
      <w:pPr>
        <w:keepNext/>
        <w:keepLines/>
        <w:spacing w:after="0" w:line="240" w:lineRule="auto"/>
        <w:outlineLvl w:val="0"/>
        <w:rPr>
          <w:rFonts w:ascii="Times New Roman" w:eastAsia="Times New Roman" w:hAnsi="Times New Roman" w:cs="Times New Roman"/>
          <w:sz w:val="24"/>
          <w:szCs w:val="24"/>
          <w:lang w:eastAsia="ro-RO"/>
        </w:rPr>
      </w:pPr>
    </w:p>
    <w:p w:rsidR="00C831F1" w:rsidRPr="006A39CE" w:rsidRDefault="00C831F1" w:rsidP="006A39CE">
      <w:pPr>
        <w:keepNext/>
        <w:keepLines/>
        <w:spacing w:after="0" w:line="240" w:lineRule="auto"/>
        <w:ind w:firstLine="1006"/>
        <w:jc w:val="center"/>
        <w:outlineLvl w:val="0"/>
        <w:rPr>
          <w:rFonts w:ascii="Times New Roman" w:eastAsia="Courier New" w:hAnsi="Times New Roman" w:cs="Times New Roman"/>
          <w:b/>
          <w:sz w:val="24"/>
          <w:szCs w:val="24"/>
          <w:lang w:eastAsia="ro-RO"/>
        </w:rPr>
      </w:pPr>
      <w:r w:rsidRPr="006A39CE">
        <w:rPr>
          <w:rFonts w:ascii="Times New Roman" w:eastAsia="Times New Roman" w:hAnsi="Times New Roman" w:cs="Times New Roman"/>
          <w:b/>
          <w:sz w:val="24"/>
          <w:szCs w:val="24"/>
          <w:lang w:eastAsia="ro-RO"/>
        </w:rPr>
        <w:t>PRIMAR,</w:t>
      </w:r>
    </w:p>
    <w:p w:rsidR="00063841" w:rsidRPr="008F639E" w:rsidRDefault="00C831F1" w:rsidP="008F639E">
      <w:pPr>
        <w:spacing w:after="0" w:line="240" w:lineRule="auto"/>
        <w:ind w:left="2534" w:firstLine="1006"/>
        <w:rPr>
          <w:rFonts w:ascii="Times New Roman" w:eastAsia="Times New Roman" w:hAnsi="Times New Roman" w:cs="Times New Roman"/>
          <w:b/>
          <w:sz w:val="24"/>
          <w:szCs w:val="24"/>
          <w:lang w:eastAsia="ro-RO"/>
        </w:rPr>
      </w:pPr>
      <w:r w:rsidRPr="006A39CE">
        <w:rPr>
          <w:rFonts w:ascii="Times New Roman" w:eastAsia="Times New Roman" w:hAnsi="Times New Roman" w:cs="Times New Roman"/>
          <w:b/>
          <w:sz w:val="24"/>
          <w:szCs w:val="24"/>
          <w:lang w:eastAsia="ro-RO"/>
        </w:rPr>
        <w:t>ANTAL ÁRPÁD</w:t>
      </w:r>
      <w:r w:rsidR="006A39CE" w:rsidRPr="006A39CE">
        <w:rPr>
          <w:rFonts w:ascii="Times New Roman" w:eastAsia="Times New Roman" w:hAnsi="Times New Roman" w:cs="Times New Roman"/>
          <w:b/>
          <w:sz w:val="24"/>
          <w:szCs w:val="24"/>
          <w:lang w:eastAsia="ro-RO"/>
        </w:rPr>
        <w:t xml:space="preserve"> -</w:t>
      </w:r>
      <w:r w:rsidRPr="006A39CE">
        <w:rPr>
          <w:rFonts w:ascii="Times New Roman" w:eastAsia="Times New Roman" w:hAnsi="Times New Roman" w:cs="Times New Roman"/>
          <w:b/>
          <w:sz w:val="24"/>
          <w:szCs w:val="24"/>
          <w:lang w:eastAsia="ro-RO"/>
        </w:rPr>
        <w:t xml:space="preserve"> ANDRÁS</w:t>
      </w:r>
    </w:p>
    <w:sectPr w:rsidR="00063841" w:rsidRPr="008F639E" w:rsidSect="00A81361">
      <w:pgSz w:w="11906" w:h="16838"/>
      <w:pgMar w:top="851"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713"/>
    <w:multiLevelType w:val="hybridMultilevel"/>
    <w:tmpl w:val="DEBECA02"/>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 w15:restartNumberingAfterBreak="0">
    <w:nsid w:val="282D0686"/>
    <w:multiLevelType w:val="hybridMultilevel"/>
    <w:tmpl w:val="EFD2DD7A"/>
    <w:lvl w:ilvl="0" w:tplc="04180017">
      <w:start w:val="1"/>
      <w:numFmt w:val="lowerLetter"/>
      <w:lvlText w:val="%1)"/>
      <w:lvlJc w:val="left"/>
      <w:pPr>
        <w:ind w:left="710" w:hanging="360"/>
      </w:pPr>
    </w:lvl>
    <w:lvl w:ilvl="1" w:tplc="04180019" w:tentative="1">
      <w:start w:val="1"/>
      <w:numFmt w:val="lowerLetter"/>
      <w:lvlText w:val="%2."/>
      <w:lvlJc w:val="left"/>
      <w:pPr>
        <w:ind w:left="1430" w:hanging="360"/>
      </w:pPr>
    </w:lvl>
    <w:lvl w:ilvl="2" w:tplc="0418001B" w:tentative="1">
      <w:start w:val="1"/>
      <w:numFmt w:val="lowerRoman"/>
      <w:lvlText w:val="%3."/>
      <w:lvlJc w:val="right"/>
      <w:pPr>
        <w:ind w:left="2150" w:hanging="180"/>
      </w:pPr>
    </w:lvl>
    <w:lvl w:ilvl="3" w:tplc="0418000F" w:tentative="1">
      <w:start w:val="1"/>
      <w:numFmt w:val="decimal"/>
      <w:lvlText w:val="%4."/>
      <w:lvlJc w:val="left"/>
      <w:pPr>
        <w:ind w:left="2870" w:hanging="360"/>
      </w:pPr>
    </w:lvl>
    <w:lvl w:ilvl="4" w:tplc="04180019" w:tentative="1">
      <w:start w:val="1"/>
      <w:numFmt w:val="lowerLetter"/>
      <w:lvlText w:val="%5."/>
      <w:lvlJc w:val="left"/>
      <w:pPr>
        <w:ind w:left="3590" w:hanging="360"/>
      </w:pPr>
    </w:lvl>
    <w:lvl w:ilvl="5" w:tplc="0418001B" w:tentative="1">
      <w:start w:val="1"/>
      <w:numFmt w:val="lowerRoman"/>
      <w:lvlText w:val="%6."/>
      <w:lvlJc w:val="right"/>
      <w:pPr>
        <w:ind w:left="4310" w:hanging="180"/>
      </w:pPr>
    </w:lvl>
    <w:lvl w:ilvl="6" w:tplc="0418000F" w:tentative="1">
      <w:start w:val="1"/>
      <w:numFmt w:val="decimal"/>
      <w:lvlText w:val="%7."/>
      <w:lvlJc w:val="left"/>
      <w:pPr>
        <w:ind w:left="5030" w:hanging="360"/>
      </w:pPr>
    </w:lvl>
    <w:lvl w:ilvl="7" w:tplc="04180019" w:tentative="1">
      <w:start w:val="1"/>
      <w:numFmt w:val="lowerLetter"/>
      <w:lvlText w:val="%8."/>
      <w:lvlJc w:val="left"/>
      <w:pPr>
        <w:ind w:left="5750" w:hanging="360"/>
      </w:pPr>
    </w:lvl>
    <w:lvl w:ilvl="8" w:tplc="0418001B" w:tentative="1">
      <w:start w:val="1"/>
      <w:numFmt w:val="lowerRoman"/>
      <w:lvlText w:val="%9."/>
      <w:lvlJc w:val="right"/>
      <w:pPr>
        <w:ind w:left="6470" w:hanging="180"/>
      </w:pPr>
    </w:lvl>
  </w:abstractNum>
  <w:abstractNum w:abstractNumId="2" w15:restartNumberingAfterBreak="0">
    <w:nsid w:val="4D3063E1"/>
    <w:multiLevelType w:val="hybridMultilevel"/>
    <w:tmpl w:val="4A389BB0"/>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 w15:restartNumberingAfterBreak="0">
    <w:nsid w:val="55CD5B84"/>
    <w:multiLevelType w:val="hybridMultilevel"/>
    <w:tmpl w:val="25B04A2C"/>
    <w:lvl w:ilvl="0" w:tplc="791EFDC8">
      <w:start w:val="19"/>
      <w:numFmt w:val="bullet"/>
      <w:lvlText w:val="-"/>
      <w:lvlJc w:val="left"/>
      <w:pPr>
        <w:ind w:left="1430" w:hanging="360"/>
      </w:pPr>
      <w:rPr>
        <w:rFonts w:ascii="Arial" w:eastAsiaTheme="minorHAnsi" w:hAnsi="Arial" w:cs="Arial" w:hint="default"/>
      </w:rPr>
    </w:lvl>
    <w:lvl w:ilvl="1" w:tplc="04180003" w:tentative="1">
      <w:start w:val="1"/>
      <w:numFmt w:val="bullet"/>
      <w:lvlText w:val="o"/>
      <w:lvlJc w:val="left"/>
      <w:pPr>
        <w:ind w:left="2150" w:hanging="360"/>
      </w:pPr>
      <w:rPr>
        <w:rFonts w:ascii="Courier New" w:hAnsi="Courier New" w:cs="Courier New" w:hint="default"/>
      </w:rPr>
    </w:lvl>
    <w:lvl w:ilvl="2" w:tplc="04180005" w:tentative="1">
      <w:start w:val="1"/>
      <w:numFmt w:val="bullet"/>
      <w:lvlText w:val=""/>
      <w:lvlJc w:val="left"/>
      <w:pPr>
        <w:ind w:left="2870" w:hanging="360"/>
      </w:pPr>
      <w:rPr>
        <w:rFonts w:ascii="Wingdings" w:hAnsi="Wingdings" w:hint="default"/>
      </w:rPr>
    </w:lvl>
    <w:lvl w:ilvl="3" w:tplc="04180001" w:tentative="1">
      <w:start w:val="1"/>
      <w:numFmt w:val="bullet"/>
      <w:lvlText w:val=""/>
      <w:lvlJc w:val="left"/>
      <w:pPr>
        <w:ind w:left="3590" w:hanging="360"/>
      </w:pPr>
      <w:rPr>
        <w:rFonts w:ascii="Symbol" w:hAnsi="Symbol" w:hint="default"/>
      </w:rPr>
    </w:lvl>
    <w:lvl w:ilvl="4" w:tplc="04180003" w:tentative="1">
      <w:start w:val="1"/>
      <w:numFmt w:val="bullet"/>
      <w:lvlText w:val="o"/>
      <w:lvlJc w:val="left"/>
      <w:pPr>
        <w:ind w:left="4310" w:hanging="360"/>
      </w:pPr>
      <w:rPr>
        <w:rFonts w:ascii="Courier New" w:hAnsi="Courier New" w:cs="Courier New" w:hint="default"/>
      </w:rPr>
    </w:lvl>
    <w:lvl w:ilvl="5" w:tplc="04180005" w:tentative="1">
      <w:start w:val="1"/>
      <w:numFmt w:val="bullet"/>
      <w:lvlText w:val=""/>
      <w:lvlJc w:val="left"/>
      <w:pPr>
        <w:ind w:left="5030" w:hanging="360"/>
      </w:pPr>
      <w:rPr>
        <w:rFonts w:ascii="Wingdings" w:hAnsi="Wingdings" w:hint="default"/>
      </w:rPr>
    </w:lvl>
    <w:lvl w:ilvl="6" w:tplc="04180001" w:tentative="1">
      <w:start w:val="1"/>
      <w:numFmt w:val="bullet"/>
      <w:lvlText w:val=""/>
      <w:lvlJc w:val="left"/>
      <w:pPr>
        <w:ind w:left="5750" w:hanging="360"/>
      </w:pPr>
      <w:rPr>
        <w:rFonts w:ascii="Symbol" w:hAnsi="Symbol" w:hint="default"/>
      </w:rPr>
    </w:lvl>
    <w:lvl w:ilvl="7" w:tplc="04180003" w:tentative="1">
      <w:start w:val="1"/>
      <w:numFmt w:val="bullet"/>
      <w:lvlText w:val="o"/>
      <w:lvlJc w:val="left"/>
      <w:pPr>
        <w:ind w:left="6470" w:hanging="360"/>
      </w:pPr>
      <w:rPr>
        <w:rFonts w:ascii="Courier New" w:hAnsi="Courier New" w:cs="Courier New" w:hint="default"/>
      </w:rPr>
    </w:lvl>
    <w:lvl w:ilvl="8" w:tplc="04180005" w:tentative="1">
      <w:start w:val="1"/>
      <w:numFmt w:val="bullet"/>
      <w:lvlText w:val=""/>
      <w:lvlJc w:val="left"/>
      <w:pPr>
        <w:ind w:left="7190" w:hanging="360"/>
      </w:pPr>
      <w:rPr>
        <w:rFonts w:ascii="Wingdings" w:hAnsi="Wingdings" w:hint="default"/>
      </w:rPr>
    </w:lvl>
  </w:abstractNum>
  <w:abstractNum w:abstractNumId="4" w15:restartNumberingAfterBreak="0">
    <w:nsid w:val="5D9D1BB7"/>
    <w:multiLevelType w:val="hybridMultilevel"/>
    <w:tmpl w:val="D6609B7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64EE4DBB"/>
    <w:multiLevelType w:val="hybridMultilevel"/>
    <w:tmpl w:val="97007E8C"/>
    <w:lvl w:ilvl="0" w:tplc="791EFDC8">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E3C09"/>
    <w:multiLevelType w:val="hybridMultilevel"/>
    <w:tmpl w:val="AF4C7C70"/>
    <w:lvl w:ilvl="0" w:tplc="0418000F">
      <w:start w:val="1"/>
      <w:numFmt w:val="decimal"/>
      <w:lvlText w:val="%1."/>
      <w:lvlJc w:val="left"/>
      <w:pPr>
        <w:ind w:left="710" w:hanging="360"/>
      </w:pPr>
    </w:lvl>
    <w:lvl w:ilvl="1" w:tplc="04180019" w:tentative="1">
      <w:start w:val="1"/>
      <w:numFmt w:val="lowerLetter"/>
      <w:lvlText w:val="%2."/>
      <w:lvlJc w:val="left"/>
      <w:pPr>
        <w:ind w:left="1430" w:hanging="360"/>
      </w:pPr>
    </w:lvl>
    <w:lvl w:ilvl="2" w:tplc="0418001B" w:tentative="1">
      <w:start w:val="1"/>
      <w:numFmt w:val="lowerRoman"/>
      <w:lvlText w:val="%3."/>
      <w:lvlJc w:val="right"/>
      <w:pPr>
        <w:ind w:left="2150" w:hanging="180"/>
      </w:pPr>
    </w:lvl>
    <w:lvl w:ilvl="3" w:tplc="0418000F" w:tentative="1">
      <w:start w:val="1"/>
      <w:numFmt w:val="decimal"/>
      <w:lvlText w:val="%4."/>
      <w:lvlJc w:val="left"/>
      <w:pPr>
        <w:ind w:left="2870" w:hanging="360"/>
      </w:pPr>
    </w:lvl>
    <w:lvl w:ilvl="4" w:tplc="04180019" w:tentative="1">
      <w:start w:val="1"/>
      <w:numFmt w:val="lowerLetter"/>
      <w:lvlText w:val="%5."/>
      <w:lvlJc w:val="left"/>
      <w:pPr>
        <w:ind w:left="3590" w:hanging="360"/>
      </w:pPr>
    </w:lvl>
    <w:lvl w:ilvl="5" w:tplc="0418001B" w:tentative="1">
      <w:start w:val="1"/>
      <w:numFmt w:val="lowerRoman"/>
      <w:lvlText w:val="%6."/>
      <w:lvlJc w:val="right"/>
      <w:pPr>
        <w:ind w:left="4310" w:hanging="180"/>
      </w:pPr>
    </w:lvl>
    <w:lvl w:ilvl="6" w:tplc="0418000F" w:tentative="1">
      <w:start w:val="1"/>
      <w:numFmt w:val="decimal"/>
      <w:lvlText w:val="%7."/>
      <w:lvlJc w:val="left"/>
      <w:pPr>
        <w:ind w:left="5030" w:hanging="360"/>
      </w:pPr>
    </w:lvl>
    <w:lvl w:ilvl="7" w:tplc="04180019" w:tentative="1">
      <w:start w:val="1"/>
      <w:numFmt w:val="lowerLetter"/>
      <w:lvlText w:val="%8."/>
      <w:lvlJc w:val="left"/>
      <w:pPr>
        <w:ind w:left="5750" w:hanging="360"/>
      </w:pPr>
    </w:lvl>
    <w:lvl w:ilvl="8" w:tplc="0418001B" w:tentative="1">
      <w:start w:val="1"/>
      <w:numFmt w:val="lowerRoman"/>
      <w:lvlText w:val="%9."/>
      <w:lvlJc w:val="right"/>
      <w:pPr>
        <w:ind w:left="6470" w:hanging="180"/>
      </w:pPr>
    </w:lvl>
  </w:abstractNum>
  <w:abstractNum w:abstractNumId="7" w15:restartNumberingAfterBreak="0">
    <w:nsid w:val="6B7A7EAA"/>
    <w:multiLevelType w:val="hybridMultilevel"/>
    <w:tmpl w:val="4A389BB0"/>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41"/>
    <w:rsid w:val="00042DAF"/>
    <w:rsid w:val="000635D0"/>
    <w:rsid w:val="00063841"/>
    <w:rsid w:val="000749FC"/>
    <w:rsid w:val="000B4D38"/>
    <w:rsid w:val="00181D63"/>
    <w:rsid w:val="001D7BBA"/>
    <w:rsid w:val="001E2596"/>
    <w:rsid w:val="00201EA0"/>
    <w:rsid w:val="00242F87"/>
    <w:rsid w:val="00246D6F"/>
    <w:rsid w:val="002F48B9"/>
    <w:rsid w:val="00300FA3"/>
    <w:rsid w:val="003037EB"/>
    <w:rsid w:val="00355F20"/>
    <w:rsid w:val="00372311"/>
    <w:rsid w:val="00374CDA"/>
    <w:rsid w:val="00387F08"/>
    <w:rsid w:val="003B4885"/>
    <w:rsid w:val="003C407E"/>
    <w:rsid w:val="003D3947"/>
    <w:rsid w:val="00420755"/>
    <w:rsid w:val="00431AF5"/>
    <w:rsid w:val="004B3D4A"/>
    <w:rsid w:val="004E5501"/>
    <w:rsid w:val="004F54EC"/>
    <w:rsid w:val="00514B26"/>
    <w:rsid w:val="005251ED"/>
    <w:rsid w:val="00555232"/>
    <w:rsid w:val="005555BA"/>
    <w:rsid w:val="00556940"/>
    <w:rsid w:val="005C120A"/>
    <w:rsid w:val="005E229D"/>
    <w:rsid w:val="006375AF"/>
    <w:rsid w:val="00660CCF"/>
    <w:rsid w:val="006930D7"/>
    <w:rsid w:val="006A39CE"/>
    <w:rsid w:val="006B72A0"/>
    <w:rsid w:val="006E7CCE"/>
    <w:rsid w:val="007A28D9"/>
    <w:rsid w:val="007C47CD"/>
    <w:rsid w:val="007D0419"/>
    <w:rsid w:val="007E5220"/>
    <w:rsid w:val="00810708"/>
    <w:rsid w:val="0081704F"/>
    <w:rsid w:val="0084564D"/>
    <w:rsid w:val="00862E21"/>
    <w:rsid w:val="00874C4D"/>
    <w:rsid w:val="00876FF5"/>
    <w:rsid w:val="008860AD"/>
    <w:rsid w:val="008F639E"/>
    <w:rsid w:val="009023F7"/>
    <w:rsid w:val="00943518"/>
    <w:rsid w:val="0096098F"/>
    <w:rsid w:val="0098212C"/>
    <w:rsid w:val="0099495E"/>
    <w:rsid w:val="009C76A5"/>
    <w:rsid w:val="00A014D9"/>
    <w:rsid w:val="00A55EE5"/>
    <w:rsid w:val="00A81361"/>
    <w:rsid w:val="00AD13CB"/>
    <w:rsid w:val="00B3579F"/>
    <w:rsid w:val="00BC2A77"/>
    <w:rsid w:val="00BC44B3"/>
    <w:rsid w:val="00C04422"/>
    <w:rsid w:val="00C533CF"/>
    <w:rsid w:val="00C831F1"/>
    <w:rsid w:val="00CD33C3"/>
    <w:rsid w:val="00D14E1D"/>
    <w:rsid w:val="00D20A6B"/>
    <w:rsid w:val="00D41A9A"/>
    <w:rsid w:val="00D4303F"/>
    <w:rsid w:val="00D573F0"/>
    <w:rsid w:val="00DA5758"/>
    <w:rsid w:val="00DB40FD"/>
    <w:rsid w:val="00DD56E3"/>
    <w:rsid w:val="00E53BE2"/>
    <w:rsid w:val="00EF02A1"/>
    <w:rsid w:val="00F2517F"/>
    <w:rsid w:val="00F31835"/>
    <w:rsid w:val="00F915D8"/>
    <w:rsid w:val="00FD59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3585"/>
  <w15:chartTrackingRefBased/>
  <w15:docId w15:val="{793972F2-42C4-4CC0-AF42-987B5404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le">
    <w:name w:val="bele"/>
    <w:basedOn w:val="Normal"/>
    <w:rsid w:val="00F2517F"/>
    <w:pPr>
      <w:spacing w:after="0" w:line="240" w:lineRule="auto"/>
      <w:ind w:firstLine="851"/>
      <w:jc w:val="both"/>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00FA3"/>
    <w:pPr>
      <w:ind w:left="720"/>
      <w:contextualSpacing/>
    </w:pPr>
  </w:style>
  <w:style w:type="paragraph" w:styleId="BodyText">
    <w:name w:val="Body Text"/>
    <w:basedOn w:val="Normal"/>
    <w:link w:val="BodyTextChar"/>
    <w:rsid w:val="00D14E1D"/>
    <w:pPr>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D14E1D"/>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3B4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8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1956</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 Kinga</dc:creator>
  <cp:keywords/>
  <dc:description/>
  <cp:lastModifiedBy>Tunde</cp:lastModifiedBy>
  <cp:revision>20</cp:revision>
  <cp:lastPrinted>2022-01-25T09:55:00Z</cp:lastPrinted>
  <dcterms:created xsi:type="dcterms:W3CDTF">2022-01-21T08:15:00Z</dcterms:created>
  <dcterms:modified xsi:type="dcterms:W3CDTF">2022-01-26T06:28:00Z</dcterms:modified>
</cp:coreProperties>
</file>