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13C" w:rsidRDefault="00A8713C" w:rsidP="00A8713C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DIRECŢIA URBANISM</w:t>
      </w:r>
    </w:p>
    <w:p w:rsidR="00A8713C" w:rsidRDefault="00A8713C" w:rsidP="00A8713C">
      <w:pPr>
        <w:pStyle w:val="Title"/>
        <w:jc w:val="lef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ARHITECT ŞEF</w:t>
      </w:r>
    </w:p>
    <w:p w:rsidR="00A8713C" w:rsidRDefault="00D91DDC" w:rsidP="00A8713C">
      <w:pPr>
        <w:pStyle w:val="Title"/>
        <w:jc w:val="left"/>
        <w:rPr>
          <w:snapToGrid w:val="0"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Nr. </w:t>
      </w:r>
      <w:r w:rsidR="0022279D">
        <w:rPr>
          <w:sz w:val="24"/>
          <w:szCs w:val="24"/>
          <w:lang w:val="it-IT"/>
        </w:rPr>
        <w:t>5652</w:t>
      </w:r>
      <w:r>
        <w:rPr>
          <w:sz w:val="24"/>
          <w:szCs w:val="24"/>
          <w:lang w:val="it-IT"/>
        </w:rPr>
        <w:t>/</w:t>
      </w:r>
      <w:r w:rsidR="0022279D">
        <w:rPr>
          <w:sz w:val="24"/>
          <w:szCs w:val="24"/>
          <w:lang w:val="it-IT"/>
        </w:rPr>
        <w:t>03</w:t>
      </w:r>
      <w:r>
        <w:rPr>
          <w:sz w:val="24"/>
          <w:szCs w:val="24"/>
          <w:lang w:val="it-IT"/>
        </w:rPr>
        <w:t>.02.2025</w:t>
      </w:r>
    </w:p>
    <w:p w:rsidR="00A8713C" w:rsidRDefault="00A8713C" w:rsidP="00A8713C">
      <w:pPr>
        <w:pStyle w:val="Title"/>
        <w:rPr>
          <w:sz w:val="24"/>
          <w:szCs w:val="24"/>
          <w:lang w:val="it-IT"/>
        </w:rPr>
      </w:pPr>
    </w:p>
    <w:p w:rsidR="00A8713C" w:rsidRDefault="00A8713C" w:rsidP="00A8713C">
      <w:pPr>
        <w:pStyle w:val="Title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RAPORT DE SPECIALITATE</w:t>
      </w:r>
    </w:p>
    <w:p w:rsidR="00D91DDC" w:rsidRPr="00D91DDC" w:rsidRDefault="00D91DDC" w:rsidP="00D91DDC">
      <w:pPr>
        <w:pStyle w:val="BodyText"/>
        <w:ind w:firstLine="567"/>
        <w:jc w:val="center"/>
        <w:rPr>
          <w:b/>
          <w:sz w:val="24"/>
          <w:szCs w:val="24"/>
          <w:lang w:val="ro-RO"/>
        </w:rPr>
      </w:pPr>
      <w:r w:rsidRPr="00D91DDC">
        <w:rPr>
          <w:b/>
          <w:sz w:val="24"/>
          <w:szCs w:val="24"/>
          <w:lang w:val="ro-RO"/>
        </w:rPr>
        <w:t>privind aprobarea Planului Urbanistic Zonal</w:t>
      </w:r>
    </w:p>
    <w:p w:rsidR="00D91DDC" w:rsidRDefault="00D91DDC" w:rsidP="00D91DDC">
      <w:pPr>
        <w:pStyle w:val="BodyText"/>
        <w:ind w:firstLine="567"/>
        <w:jc w:val="center"/>
        <w:rPr>
          <w:b/>
          <w:sz w:val="24"/>
          <w:szCs w:val="24"/>
          <w:lang w:val="ro-RO"/>
        </w:rPr>
      </w:pPr>
      <w:r w:rsidRPr="00D91DDC">
        <w:rPr>
          <w:b/>
          <w:sz w:val="24"/>
          <w:szCs w:val="24"/>
        </w:rPr>
        <w:t>“</w:t>
      </w:r>
      <w:r w:rsidRPr="00D91DDC">
        <w:rPr>
          <w:b/>
          <w:sz w:val="24"/>
          <w:szCs w:val="24"/>
          <w:lang w:val="ro-RO"/>
        </w:rPr>
        <w:t>Servicii, Comerț, Depozite- DN13E</w:t>
      </w:r>
      <w:r w:rsidRPr="00D91DDC">
        <w:rPr>
          <w:b/>
          <w:sz w:val="24"/>
          <w:szCs w:val="24"/>
        </w:rPr>
        <w:t>”</w:t>
      </w:r>
      <w:r w:rsidRPr="00D91DDC">
        <w:rPr>
          <w:b/>
          <w:sz w:val="24"/>
          <w:szCs w:val="24"/>
          <w:lang w:val="ro-RO"/>
        </w:rPr>
        <w:t>, Municipiul Sfântu Gheorghe, Jud.Covasna</w:t>
      </w:r>
    </w:p>
    <w:p w:rsidR="00D91DDC" w:rsidRDefault="00D91DDC" w:rsidP="00D91DDC">
      <w:pPr>
        <w:pStyle w:val="BodyText"/>
        <w:ind w:firstLine="567"/>
        <w:jc w:val="center"/>
        <w:rPr>
          <w:b/>
          <w:sz w:val="24"/>
          <w:szCs w:val="24"/>
          <w:lang w:val="ro-RO"/>
        </w:rPr>
      </w:pPr>
    </w:p>
    <w:p w:rsidR="00D91DDC" w:rsidRPr="00D91DDC" w:rsidRDefault="00D91DDC" w:rsidP="00D91DDC">
      <w:pPr>
        <w:pStyle w:val="BodyText"/>
        <w:ind w:firstLine="567"/>
        <w:jc w:val="center"/>
        <w:rPr>
          <w:b/>
          <w:sz w:val="24"/>
          <w:szCs w:val="24"/>
          <w:lang w:val="ro-RO"/>
        </w:rPr>
      </w:pPr>
    </w:p>
    <w:p w:rsidR="00D91DDC" w:rsidRPr="00A13D87" w:rsidRDefault="00D91DDC" w:rsidP="00A8713C">
      <w:pPr>
        <w:pStyle w:val="BodyText"/>
        <w:ind w:firstLine="567"/>
        <w:jc w:val="both"/>
        <w:rPr>
          <w:noProof/>
          <w:sz w:val="24"/>
          <w:szCs w:val="24"/>
        </w:rPr>
      </w:pPr>
      <w:r>
        <w:rPr>
          <w:sz w:val="24"/>
          <w:szCs w:val="24"/>
          <w:lang w:val="ro-RO"/>
        </w:rPr>
        <w:t>Inițiatorii</w:t>
      </w:r>
      <w:r w:rsidR="00A8713C">
        <w:rPr>
          <w:sz w:val="24"/>
          <w:szCs w:val="24"/>
          <w:lang w:val="ro-RO"/>
        </w:rPr>
        <w:t xml:space="preserve"> documentației de urbanism</w:t>
      </w:r>
      <w:r>
        <w:rPr>
          <w:sz w:val="24"/>
          <w:szCs w:val="24"/>
          <w:lang w:val="ro-RO"/>
        </w:rPr>
        <w:t xml:space="preserve"> sunt </w:t>
      </w:r>
      <w:r w:rsidR="00A8713C">
        <w:rPr>
          <w:sz w:val="24"/>
          <w:szCs w:val="24"/>
          <w:lang w:val="ro-RO"/>
        </w:rPr>
        <w:t xml:space="preserve"> </w:t>
      </w:r>
      <w:r w:rsidRPr="003C6698">
        <w:rPr>
          <w:sz w:val="24"/>
          <w:lang w:val="ro-RO"/>
        </w:rPr>
        <w:t>Bartha Iring</w:t>
      </w:r>
      <w:r w:rsidRPr="003C6698">
        <w:rPr>
          <w:sz w:val="24"/>
          <w:lang w:val="hu-HU"/>
        </w:rPr>
        <w:t>ó</w:t>
      </w:r>
      <w:r w:rsidRPr="003C6698">
        <w:rPr>
          <w:sz w:val="24"/>
          <w:lang w:val="ro-RO"/>
        </w:rPr>
        <w:t xml:space="preserve"> și Karda Eleonóra</w:t>
      </w:r>
      <w:r>
        <w:rPr>
          <w:sz w:val="24"/>
          <w:lang w:val="ro-RO"/>
        </w:rPr>
        <w:t xml:space="preserve">, </w:t>
      </w:r>
      <w:r w:rsidR="00A8713C">
        <w:rPr>
          <w:sz w:val="24"/>
          <w:szCs w:val="24"/>
          <w:lang w:val="ro-RO"/>
        </w:rPr>
        <w:t xml:space="preserve">care doresc reglementarea urbanistică a terenului </w:t>
      </w:r>
      <w:r>
        <w:rPr>
          <w:sz w:val="24"/>
          <w:szCs w:val="24"/>
          <w:lang w:val="ro-RO"/>
        </w:rPr>
        <w:t>extravilan</w:t>
      </w:r>
      <w:r w:rsidR="00A13D87">
        <w:rPr>
          <w:noProof/>
          <w:sz w:val="24"/>
          <w:szCs w:val="24"/>
        </w:rPr>
        <w:t xml:space="preserve"> în vederea realizării unor investiții de anvergură pe aceste parcele</w:t>
      </w:r>
      <w:r w:rsidR="00A8713C">
        <w:rPr>
          <w:noProof/>
          <w:sz w:val="24"/>
          <w:szCs w:val="24"/>
        </w:rPr>
        <w:t>.</w:t>
      </w:r>
    </w:p>
    <w:p w:rsidR="00A13D87" w:rsidRDefault="00A8713C" w:rsidP="00A8713C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Planul urbanistic zonal, proiect nr. </w:t>
      </w:r>
      <w:r w:rsidR="00A13D87">
        <w:rPr>
          <w:rFonts w:eastAsia="MS Mincho"/>
          <w:sz w:val="24"/>
          <w:szCs w:val="24"/>
          <w:lang w:val="ro-RO"/>
        </w:rPr>
        <w:t>1601</w:t>
      </w:r>
      <w:r>
        <w:rPr>
          <w:rFonts w:eastAsia="MS Mincho"/>
          <w:sz w:val="24"/>
          <w:szCs w:val="24"/>
          <w:lang w:val="ro-RO"/>
        </w:rPr>
        <w:t xml:space="preserve">/2023, elaborat de </w:t>
      </w:r>
      <w:r w:rsidR="00A13D87">
        <w:rPr>
          <w:snapToGrid w:val="0"/>
          <w:sz w:val="24"/>
          <w:szCs w:val="24"/>
        </w:rPr>
        <w:t>Sociatatea româno-germană de proiectare și producție V&amp;K SRL</w:t>
      </w:r>
      <w:r w:rsidR="00A13D87">
        <w:rPr>
          <w:snapToGrid w:val="0"/>
          <w:sz w:val="24"/>
          <w:szCs w:val="24"/>
          <w:lang w:val="hu-HU"/>
        </w:rPr>
        <w:t>-</w:t>
      </w:r>
      <w:r>
        <w:rPr>
          <w:snapToGrid w:val="0"/>
          <w:sz w:val="24"/>
          <w:szCs w:val="24"/>
          <w:lang w:val="hu-HU"/>
        </w:rPr>
        <w:t xml:space="preserve">Sfântu </w:t>
      </w:r>
      <w:r>
        <w:rPr>
          <w:snapToGrid w:val="0"/>
          <w:sz w:val="24"/>
          <w:szCs w:val="24"/>
        </w:rPr>
        <w:t>Gheorghe</w:t>
      </w:r>
      <w:r>
        <w:rPr>
          <w:sz w:val="24"/>
          <w:szCs w:val="24"/>
          <w:lang w:val="ro-RO"/>
        </w:rPr>
        <w:t>,</w:t>
      </w:r>
      <w:r w:rsidR="00A13D87">
        <w:rPr>
          <w:sz w:val="24"/>
          <w:szCs w:val="24"/>
          <w:lang w:val="ro-RO"/>
        </w:rPr>
        <w:t xml:space="preserve"> propune reglementarea suprafeței de 30.000 mp ca zonă mixtă </w:t>
      </w:r>
      <w:r w:rsidR="004C331B">
        <w:rPr>
          <w:sz w:val="24"/>
          <w:szCs w:val="24"/>
          <w:lang w:val="ro-RO"/>
        </w:rPr>
        <w:t xml:space="preserve">de </w:t>
      </w:r>
      <w:r w:rsidR="00A13D87">
        <w:rPr>
          <w:sz w:val="24"/>
          <w:szCs w:val="24"/>
          <w:lang w:val="ro-RO"/>
        </w:rPr>
        <w:t xml:space="preserve"> servicii, comerț, depozite și funcțiuni complementare</w:t>
      </w:r>
      <w:r w:rsidR="004C331B">
        <w:rPr>
          <w:sz w:val="24"/>
          <w:szCs w:val="24"/>
          <w:lang w:val="ro-RO"/>
        </w:rPr>
        <w:t xml:space="preserve">,  </w:t>
      </w:r>
      <w:r w:rsidR="00A13D87">
        <w:rPr>
          <w:sz w:val="24"/>
          <w:szCs w:val="24"/>
          <w:lang w:val="ro-RO"/>
        </w:rPr>
        <w:t>cu regim d</w:t>
      </w:r>
      <w:r w:rsidR="004C331B">
        <w:rPr>
          <w:sz w:val="24"/>
          <w:szCs w:val="24"/>
          <w:lang w:val="ro-RO"/>
        </w:rPr>
        <w:t xml:space="preserve">e înălțime P+1. </w:t>
      </w:r>
    </w:p>
    <w:p w:rsidR="00A13D87" w:rsidRPr="002A2506" w:rsidRDefault="004C331B" w:rsidP="002A2506">
      <w:pPr>
        <w:ind w:firstLine="567"/>
        <w:jc w:val="both"/>
        <w:rPr>
          <w:rFonts w:eastAsia="MS Mincho"/>
          <w:b/>
          <w:sz w:val="24"/>
          <w:szCs w:val="24"/>
          <w:lang w:val="hu-HU"/>
        </w:rPr>
      </w:pPr>
      <w:r w:rsidRPr="006C33E5">
        <w:rPr>
          <w:rFonts w:eastAsia="MS Mincho"/>
          <w:sz w:val="24"/>
          <w:szCs w:val="24"/>
        </w:rPr>
        <w:t>Terenul se reglementează într-o singură unitate teritorială de referință</w:t>
      </w:r>
      <w:r>
        <w:rPr>
          <w:rFonts w:eastAsia="MS Mincho"/>
          <w:sz w:val="24"/>
          <w:szCs w:val="24"/>
        </w:rPr>
        <w:t xml:space="preserve"> </w:t>
      </w:r>
      <w:r w:rsidRPr="006C33E5">
        <w:rPr>
          <w:rFonts w:eastAsia="MS Mincho"/>
          <w:sz w:val="24"/>
          <w:szCs w:val="24"/>
        </w:rPr>
        <w:t>-UTR 41/1</w:t>
      </w:r>
      <w:r>
        <w:rPr>
          <w:rFonts w:eastAsia="MS Mincho"/>
          <w:sz w:val="24"/>
          <w:szCs w:val="24"/>
        </w:rPr>
        <w:t xml:space="preserve"> </w:t>
      </w:r>
      <w:r w:rsidRPr="006C33E5">
        <w:rPr>
          <w:rFonts w:eastAsia="MS Mincho"/>
          <w:b/>
          <w:sz w:val="24"/>
          <w:szCs w:val="24"/>
        </w:rPr>
        <w:t>Zona funcțională mixtă-servicii, comerț, depozite și funcțiuni complementare  „SCD”.</w:t>
      </w:r>
    </w:p>
    <w:p w:rsidR="00A8713C" w:rsidRDefault="00A8713C" w:rsidP="00A8713C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Documentația </w:t>
      </w:r>
      <w:r w:rsidR="004C331B">
        <w:rPr>
          <w:b/>
          <w:sz w:val="24"/>
          <w:szCs w:val="24"/>
          <w:lang w:val="ro-RO"/>
        </w:rPr>
        <w:t>Planul</w:t>
      </w:r>
      <w:r w:rsidR="004C331B" w:rsidRPr="00D91DDC">
        <w:rPr>
          <w:b/>
          <w:sz w:val="24"/>
          <w:szCs w:val="24"/>
          <w:lang w:val="ro-RO"/>
        </w:rPr>
        <w:t xml:space="preserve"> Urbanistic Zonal</w:t>
      </w:r>
      <w:r w:rsidR="004C331B">
        <w:rPr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 xml:space="preserve"> </w:t>
      </w:r>
      <w:r w:rsidR="004C331B" w:rsidRPr="00D91DDC">
        <w:rPr>
          <w:b/>
          <w:sz w:val="24"/>
          <w:szCs w:val="24"/>
        </w:rPr>
        <w:t>“</w:t>
      </w:r>
      <w:r w:rsidR="004C331B" w:rsidRPr="00D91DDC">
        <w:rPr>
          <w:b/>
          <w:sz w:val="24"/>
          <w:szCs w:val="24"/>
          <w:lang w:val="ro-RO"/>
        </w:rPr>
        <w:t>Servicii, Comerț, Depozite- DN13E</w:t>
      </w:r>
      <w:r w:rsidR="004C331B" w:rsidRPr="00D91DDC">
        <w:rPr>
          <w:b/>
          <w:sz w:val="24"/>
          <w:szCs w:val="24"/>
        </w:rPr>
        <w:t>”</w:t>
      </w:r>
      <w:r>
        <w:rPr>
          <w:sz w:val="24"/>
          <w:szCs w:val="24"/>
          <w:lang w:val="ro-RO"/>
        </w:rPr>
        <w:t>, municipiul Sfântu Gheorghe, a fost</w:t>
      </w:r>
      <w:r w:rsidR="004C331B">
        <w:rPr>
          <w:sz w:val="24"/>
          <w:szCs w:val="24"/>
          <w:lang w:val="ro-RO"/>
        </w:rPr>
        <w:t xml:space="preserve"> avizată de CTATU </w:t>
      </w:r>
      <w:r w:rsidR="000127B2">
        <w:rPr>
          <w:sz w:val="24"/>
          <w:szCs w:val="24"/>
          <w:lang w:val="ro-RO"/>
        </w:rPr>
        <w:t>în</w:t>
      </w:r>
      <w:r w:rsidR="004C331B">
        <w:rPr>
          <w:sz w:val="24"/>
          <w:szCs w:val="24"/>
          <w:lang w:val="ro-RO"/>
        </w:rPr>
        <w:t xml:space="preserve"> data de 04.04</w:t>
      </w:r>
      <w:r w:rsidR="000127B2">
        <w:rPr>
          <w:sz w:val="24"/>
          <w:szCs w:val="24"/>
          <w:lang w:val="ro-RO"/>
        </w:rPr>
        <w:t>.2024.</w:t>
      </w:r>
    </w:p>
    <w:p w:rsidR="000127B2" w:rsidRDefault="000127B2" w:rsidP="00A8713C">
      <w:pPr>
        <w:pStyle w:val="BodyText"/>
        <w:ind w:firstLine="567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Documentația a primit Avizul favorabil nr. 1/30.01.2025 al Arhitectului șef al Consiliului Județean Covasna.</w:t>
      </w:r>
    </w:p>
    <w:p w:rsidR="000127B2" w:rsidRDefault="000127B2" w:rsidP="00A8713C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0127B2">
        <w:rPr>
          <w:sz w:val="24"/>
          <w:szCs w:val="24"/>
          <w:lang w:val="ro-RO"/>
        </w:rPr>
        <w:t>Documentația cuprinde planul de acțiune pentru implementarea investițiilor propuse conform art. 18 din Normele metodologice de aplicare a Legii nr. 350/2001 privind amenajarea teritoriului şi urbanismul şi de elaborare şi actualizare a documentaţiilor de urbanism, aprobate prin Ordinul 233/2016.</w:t>
      </w:r>
    </w:p>
    <w:p w:rsidR="00A8713C" w:rsidRDefault="00A8713C" w:rsidP="00A8713C">
      <w:pPr>
        <w:pStyle w:val="BodyText"/>
        <w:ind w:left="142" w:firstLine="578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Documentația  a fost elaborată în conformitate cu:</w:t>
      </w:r>
      <w:bookmarkStart w:id="0" w:name="_GoBack"/>
      <w:bookmarkEnd w:id="0"/>
    </w:p>
    <w:p w:rsidR="00A8713C" w:rsidRDefault="00A8713C" w:rsidP="00A8713C">
      <w:pPr>
        <w:pStyle w:val="BodyText"/>
        <w:numPr>
          <w:ilvl w:val="0"/>
          <w:numId w:val="1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Legea nr.350/2001 privind amenajarea teritoriului şi urbanismul, cu modificările  şi completările ulterioare;</w:t>
      </w:r>
    </w:p>
    <w:p w:rsidR="00A8713C" w:rsidRDefault="00A8713C" w:rsidP="00A8713C">
      <w:pPr>
        <w:numPr>
          <w:ilvl w:val="0"/>
          <w:numId w:val="2"/>
        </w:numPr>
        <w:tabs>
          <w:tab w:val="num" w:pos="0"/>
        </w:tabs>
        <w:ind w:left="567" w:hanging="567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Legea nr.50/1991 republicată, privind autorizarea executării construcţiilor şi unele măsuri pentru realizarea locuinţelor, cu modificările  şi completările ulterioare;</w:t>
      </w:r>
    </w:p>
    <w:p w:rsidR="00A8713C" w:rsidRDefault="00A8713C" w:rsidP="00A8713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Hotărârea Guvernului nr.525/1996 privind aprobarea Regulamentului general de urbanism;</w:t>
      </w:r>
    </w:p>
    <w:p w:rsidR="00A8713C" w:rsidRDefault="00A8713C" w:rsidP="00A8713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nr. 2701/30.12.2010 pentru aprobarea metodologiei de informare şi consultare a publicului cu privire la elaborarea sau revizuirea planurilor de amenajare a teritoriului şi urbanism;</w:t>
      </w:r>
    </w:p>
    <w:p w:rsidR="00A8713C" w:rsidRDefault="00A8713C" w:rsidP="00A8713C">
      <w:pPr>
        <w:numPr>
          <w:ilvl w:val="0"/>
          <w:numId w:val="3"/>
        </w:numPr>
        <w:tabs>
          <w:tab w:val="clear" w:pos="360"/>
          <w:tab w:val="num" w:pos="567"/>
        </w:tabs>
        <w:ind w:left="567" w:hanging="567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Ordinul 233/2016 pentru aprobarea Normelor metodologice de aplicare a Legii nr. 350/2001 privind amenajarea teritoriului şi urbanismul şi de elaborare şi actualizare a documentaţiilor de urbanism;</w:t>
      </w:r>
    </w:p>
    <w:p w:rsidR="000127B2" w:rsidRDefault="000127B2" w:rsidP="00A8713C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A8713C" w:rsidRDefault="00A8713C" w:rsidP="00A8713C">
      <w:pPr>
        <w:tabs>
          <w:tab w:val="left" w:pos="567"/>
        </w:tabs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Având în vedere cele arătate anterior și prevederile art. 47 alin. (1), (2), (3) și (5)și ale art. 56 alin. (6) și (7) din Legea 350/2001 amenajarea teritoriului și urbanismul, cu modificările și completările ulterioare, propun aprobarea Planului Urbanistic Zonal în forma inițiată.</w:t>
      </w:r>
    </w:p>
    <w:p w:rsidR="00A8713C" w:rsidRDefault="00A8713C" w:rsidP="00A8713C">
      <w:pPr>
        <w:tabs>
          <w:tab w:val="left" w:pos="567"/>
        </w:tabs>
        <w:jc w:val="both"/>
        <w:rPr>
          <w:sz w:val="24"/>
          <w:szCs w:val="24"/>
          <w:lang w:val="it-IT"/>
        </w:rPr>
      </w:pPr>
    </w:p>
    <w:p w:rsidR="00A8713C" w:rsidRDefault="00A8713C" w:rsidP="00A8713C">
      <w:pPr>
        <w:pStyle w:val="Heading4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ab/>
        <w:t xml:space="preserve">     ARHITECT ŞEF</w:t>
      </w:r>
    </w:p>
    <w:p w:rsidR="00A8713C" w:rsidRDefault="00A8713C" w:rsidP="00A8713C">
      <w:pPr>
        <w:pStyle w:val="Heading2"/>
        <w:tabs>
          <w:tab w:val="left" w:pos="4962"/>
        </w:tabs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                                                          </w:t>
      </w:r>
      <w:r>
        <w:rPr>
          <w:sz w:val="24"/>
          <w:szCs w:val="24"/>
          <w:lang w:val="it-IT"/>
        </w:rPr>
        <w:tab/>
        <w:t>Berszan Ruxandra Carmen</w:t>
      </w:r>
    </w:p>
    <w:p w:rsidR="00A8713C" w:rsidRDefault="00A8713C" w:rsidP="00A8713C">
      <w:pPr>
        <w:rPr>
          <w:sz w:val="24"/>
          <w:szCs w:val="24"/>
        </w:rPr>
      </w:pPr>
    </w:p>
    <w:p w:rsidR="00A8713C" w:rsidRDefault="00A8713C" w:rsidP="00A8713C">
      <w:pPr>
        <w:rPr>
          <w:sz w:val="24"/>
          <w:szCs w:val="24"/>
        </w:rPr>
      </w:pPr>
    </w:p>
    <w:p w:rsidR="00A8713C" w:rsidRDefault="00A8713C" w:rsidP="00A8713C"/>
    <w:p w:rsidR="00C80E8C" w:rsidRDefault="00C80E8C"/>
    <w:sectPr w:rsidR="00C80E8C" w:rsidSect="00E0526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4307C"/>
    <w:multiLevelType w:val="hybridMultilevel"/>
    <w:tmpl w:val="B43AA25E"/>
    <w:lvl w:ilvl="0" w:tplc="7CA40C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ro-RO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F005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F68115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8713C"/>
    <w:rsid w:val="000127B2"/>
    <w:rsid w:val="001202C1"/>
    <w:rsid w:val="0022279D"/>
    <w:rsid w:val="002A2506"/>
    <w:rsid w:val="004C331B"/>
    <w:rsid w:val="005A66AE"/>
    <w:rsid w:val="0072351A"/>
    <w:rsid w:val="00737108"/>
    <w:rsid w:val="00A13D87"/>
    <w:rsid w:val="00A8713C"/>
    <w:rsid w:val="00C06EE2"/>
    <w:rsid w:val="00C80E8C"/>
    <w:rsid w:val="00CD1DBC"/>
    <w:rsid w:val="00D91DDC"/>
    <w:rsid w:val="00E0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25F6"/>
  <w15:docId w15:val="{9D908F48-70EF-4B2D-B27B-6F5FAB98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5"/>
        <w:ind w:left="10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13C"/>
    <w:pPr>
      <w:spacing w:before="0"/>
      <w:ind w:left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8713C"/>
    <w:pPr>
      <w:keepNext/>
      <w:tabs>
        <w:tab w:val="left" w:pos="5245"/>
      </w:tabs>
      <w:ind w:left="567"/>
      <w:jc w:val="both"/>
      <w:outlineLvl w:val="1"/>
    </w:pPr>
    <w:rPr>
      <w:sz w:val="28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8713C"/>
    <w:pPr>
      <w:keepNext/>
      <w:tabs>
        <w:tab w:val="left" w:pos="4962"/>
      </w:tabs>
      <w:outlineLvl w:val="3"/>
    </w:pPr>
    <w:rPr>
      <w:sz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A8713C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A8713C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Title">
    <w:name w:val="Title"/>
    <w:basedOn w:val="Normal"/>
    <w:link w:val="TitleChar"/>
    <w:qFormat/>
    <w:rsid w:val="00A8713C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A8713C"/>
    <w:rPr>
      <w:rFonts w:ascii="Times New Roman" w:eastAsia="Times New Roman" w:hAnsi="Times New Roman" w:cs="Times New Roman"/>
      <w:b/>
      <w:sz w:val="28"/>
      <w:szCs w:val="20"/>
    </w:rPr>
  </w:style>
  <w:style w:type="paragraph" w:styleId="BodyText">
    <w:name w:val="Body Text"/>
    <w:basedOn w:val="Normal"/>
    <w:link w:val="BodyTextChar"/>
    <w:semiHidden/>
    <w:unhideWhenUsed/>
    <w:rsid w:val="00A8713C"/>
    <w:rPr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A8713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384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Ruxandra Berszan</cp:lastModifiedBy>
  <cp:revision>4</cp:revision>
  <cp:lastPrinted>2025-02-03T08:20:00Z</cp:lastPrinted>
  <dcterms:created xsi:type="dcterms:W3CDTF">2025-02-03T06:53:00Z</dcterms:created>
  <dcterms:modified xsi:type="dcterms:W3CDTF">2025-02-06T09:01:00Z</dcterms:modified>
</cp:coreProperties>
</file>